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9A" w:rsidRDefault="001E3E9A" w:rsidP="00F047A1">
      <w:pPr>
        <w:rPr>
          <w:rFonts w:ascii="Comic Sans MS" w:hAnsi="Comic Sans MS" w:cs="Courier New"/>
        </w:rPr>
      </w:pPr>
    </w:p>
    <w:p w:rsidR="003D02F6" w:rsidRDefault="003D02F6" w:rsidP="00F047A1">
      <w:pPr>
        <w:rPr>
          <w:rFonts w:ascii="Comic Sans MS" w:hAnsi="Comic Sans MS" w:cs="Courier New"/>
        </w:rPr>
      </w:pPr>
    </w:p>
    <w:p w:rsidR="00886998" w:rsidRDefault="00886998" w:rsidP="00886998"/>
    <w:p w:rsidR="00886998" w:rsidRPr="00E71C59" w:rsidRDefault="00886998" w:rsidP="00E16811">
      <w:pPr>
        <w:spacing w:line="360" w:lineRule="auto"/>
        <w:jc w:val="center"/>
        <w:rPr>
          <w:rFonts w:ascii="Arial" w:eastAsia="Arial Unicode MS" w:hAnsi="Arial" w:cs="Arial"/>
          <w:b/>
        </w:rPr>
      </w:pPr>
      <w:r w:rsidRPr="00C44F9F">
        <w:rPr>
          <w:rFonts w:ascii="Arial" w:eastAsia="Arial Unicode MS" w:hAnsi="Arial" w:cs="Arial"/>
          <w:b/>
        </w:rPr>
        <w:t xml:space="preserve">        </w:t>
      </w:r>
      <w:r w:rsidRPr="00E71C59">
        <w:rPr>
          <w:rFonts w:ascii="Arial" w:eastAsia="Arial Unicode MS" w:hAnsi="Arial" w:cs="Arial"/>
          <w:b/>
        </w:rPr>
        <w:t>REPUBLIQUE DU NIGER</w:t>
      </w:r>
    </w:p>
    <w:p w:rsidR="00886998" w:rsidRPr="00E71C59" w:rsidRDefault="00886998" w:rsidP="00E16811">
      <w:pPr>
        <w:spacing w:line="360" w:lineRule="auto"/>
        <w:jc w:val="center"/>
        <w:rPr>
          <w:rFonts w:ascii="Arial" w:eastAsia="Arial Unicode MS" w:hAnsi="Arial" w:cs="Arial"/>
          <w:b/>
        </w:rPr>
      </w:pPr>
      <w:r w:rsidRPr="00E71C59">
        <w:rPr>
          <w:rFonts w:ascii="Arial" w:eastAsia="Arial Unicode MS" w:hAnsi="Arial" w:cs="Arial"/>
          <w:b/>
        </w:rPr>
        <w:t xml:space="preserve">        COUR D’APPEL DE NIAMEY</w:t>
      </w:r>
    </w:p>
    <w:p w:rsidR="00E16811" w:rsidRDefault="00886998" w:rsidP="00E16811">
      <w:pPr>
        <w:spacing w:line="360" w:lineRule="auto"/>
        <w:jc w:val="center"/>
        <w:rPr>
          <w:rFonts w:ascii="Arial" w:eastAsia="Arial Unicode MS" w:hAnsi="Arial" w:cs="Arial"/>
          <w:b/>
        </w:rPr>
      </w:pPr>
      <w:r w:rsidRPr="00E71C59">
        <w:rPr>
          <w:rFonts w:ascii="Arial" w:eastAsia="Arial Unicode MS" w:hAnsi="Arial" w:cs="Arial"/>
          <w:b/>
        </w:rPr>
        <w:t xml:space="preserve">      TRIBUNAL DE COMMERCE DE NIAMEY</w:t>
      </w:r>
    </w:p>
    <w:p w:rsidR="00886998" w:rsidRPr="00E71C59" w:rsidRDefault="00886998" w:rsidP="00886998">
      <w:pPr>
        <w:jc w:val="center"/>
        <w:rPr>
          <w:rFonts w:ascii="Arial" w:eastAsia="Arial Unicode MS" w:hAnsi="Arial" w:cs="Arial"/>
          <w:b/>
        </w:rPr>
      </w:pPr>
      <w:r>
        <w:rPr>
          <w:rFonts w:ascii="Arial" w:eastAsia="Arial Unicode MS" w:hAnsi="Arial" w:cs="Arial"/>
          <w:b/>
        </w:rPr>
        <w:t xml:space="preserve">       *****************</w:t>
      </w:r>
      <w:r w:rsidRPr="00E71C59">
        <w:rPr>
          <w:rFonts w:ascii="Arial" w:eastAsia="Arial Unicode MS" w:hAnsi="Arial" w:cs="Arial"/>
          <w:b/>
        </w:rPr>
        <w:t xml:space="preserve">                                 </w:t>
      </w:r>
    </w:p>
    <w:tbl>
      <w:tblPr>
        <w:tblW w:w="10065" w:type="dxa"/>
        <w:tblInd w:w="-318" w:type="dxa"/>
        <w:tblBorders>
          <w:insideH w:val="single" w:sz="4" w:space="0" w:color="000000"/>
          <w:insideV w:val="single" w:sz="4" w:space="0" w:color="000000"/>
        </w:tblBorders>
        <w:tblLayout w:type="fixed"/>
        <w:tblLook w:val="04A0" w:firstRow="1" w:lastRow="0" w:firstColumn="1" w:lastColumn="0" w:noHBand="0" w:noVBand="1"/>
      </w:tblPr>
      <w:tblGrid>
        <w:gridCol w:w="2694"/>
        <w:gridCol w:w="7371"/>
      </w:tblGrid>
      <w:tr w:rsidR="00886998" w:rsidRPr="00E71C59" w:rsidTr="00E16811">
        <w:trPr>
          <w:trHeight w:val="3128"/>
        </w:trPr>
        <w:tc>
          <w:tcPr>
            <w:tcW w:w="2694" w:type="dxa"/>
            <w:tcBorders>
              <w:top w:val="nil"/>
              <w:left w:val="nil"/>
              <w:bottom w:val="nil"/>
              <w:right w:val="single" w:sz="4" w:space="0" w:color="000000"/>
            </w:tcBorders>
          </w:tcPr>
          <w:p w:rsidR="00886998" w:rsidRPr="00E71C59" w:rsidRDefault="00886998" w:rsidP="006078FC">
            <w:pPr>
              <w:spacing w:line="360" w:lineRule="auto"/>
              <w:jc w:val="center"/>
              <w:rPr>
                <w:rFonts w:ascii="Arial" w:eastAsia="Arial Unicode MS" w:hAnsi="Arial" w:cs="Arial"/>
                <w:b/>
              </w:rPr>
            </w:pPr>
            <w:r w:rsidRPr="00E71C59">
              <w:rPr>
                <w:rFonts w:ascii="Arial" w:eastAsia="Arial Unicode MS" w:hAnsi="Arial" w:cs="Arial"/>
                <w:b/>
              </w:rPr>
              <w:t>_________________</w:t>
            </w:r>
          </w:p>
          <w:p w:rsidR="00886998" w:rsidRPr="00E71C59" w:rsidRDefault="0010362E" w:rsidP="006078FC">
            <w:pPr>
              <w:spacing w:line="360" w:lineRule="auto"/>
              <w:jc w:val="center"/>
              <w:rPr>
                <w:rFonts w:ascii="Arial" w:eastAsia="Arial Unicode MS" w:hAnsi="Arial" w:cs="Arial"/>
                <w:b/>
              </w:rPr>
            </w:pPr>
            <w:r>
              <w:rPr>
                <w:rFonts w:ascii="Arial" w:eastAsia="Arial Unicode MS" w:hAnsi="Arial" w:cs="Arial"/>
                <w:b/>
              </w:rPr>
              <w:t>JUGEMENT COMMERCIAL N°138</w:t>
            </w:r>
            <w:r w:rsidR="00886998" w:rsidRPr="00E71C59">
              <w:rPr>
                <w:rFonts w:ascii="Arial" w:eastAsia="Arial Unicode MS" w:hAnsi="Arial" w:cs="Arial"/>
                <w:b/>
              </w:rPr>
              <w:t xml:space="preserve">    du 17/11/2017</w:t>
            </w:r>
          </w:p>
          <w:p w:rsidR="00886998" w:rsidRPr="00E71C59" w:rsidRDefault="00886998" w:rsidP="006078FC">
            <w:pPr>
              <w:spacing w:line="360" w:lineRule="auto"/>
              <w:rPr>
                <w:rFonts w:ascii="Arial" w:eastAsia="Arial Unicode MS" w:hAnsi="Arial" w:cs="Arial"/>
                <w:b/>
                <w:u w:val="single"/>
              </w:rPr>
            </w:pPr>
          </w:p>
          <w:p w:rsidR="00886998" w:rsidRPr="00E71C59" w:rsidRDefault="00886998" w:rsidP="006078FC">
            <w:pPr>
              <w:spacing w:line="360" w:lineRule="auto"/>
              <w:rPr>
                <w:rFonts w:ascii="Arial" w:eastAsia="Arial Unicode MS" w:hAnsi="Arial" w:cs="Arial"/>
                <w:b/>
                <w:u w:val="single"/>
              </w:rPr>
            </w:pPr>
            <w:r w:rsidRPr="00E71C59">
              <w:rPr>
                <w:rFonts w:ascii="Arial" w:eastAsia="Arial Unicode MS" w:hAnsi="Arial" w:cs="Arial"/>
                <w:b/>
                <w:u w:val="single"/>
              </w:rPr>
              <w:t>CONTRADICTOIRE</w:t>
            </w:r>
          </w:p>
          <w:p w:rsidR="00886998" w:rsidRPr="00E71C59" w:rsidRDefault="00886998" w:rsidP="006078FC">
            <w:pPr>
              <w:spacing w:line="360" w:lineRule="auto"/>
              <w:rPr>
                <w:rFonts w:ascii="Arial" w:eastAsia="Arial Unicode MS" w:hAnsi="Arial" w:cs="Arial"/>
                <w:b/>
                <w:u w:val="single"/>
              </w:rPr>
            </w:pPr>
          </w:p>
          <w:p w:rsidR="00886998" w:rsidRDefault="00886998" w:rsidP="006078FC">
            <w:pPr>
              <w:spacing w:line="360" w:lineRule="auto"/>
              <w:rPr>
                <w:rFonts w:ascii="Arial" w:eastAsia="Arial Unicode MS" w:hAnsi="Arial" w:cs="Arial"/>
                <w:b/>
              </w:rPr>
            </w:pPr>
            <w:r w:rsidRPr="00E71C59">
              <w:rPr>
                <w:rFonts w:ascii="Arial" w:eastAsia="Arial Unicode MS" w:hAnsi="Arial" w:cs="Arial"/>
                <w:b/>
                <w:u w:val="single"/>
              </w:rPr>
              <w:t>AFFAIRE</w:t>
            </w:r>
            <w:r w:rsidRPr="00E71C59">
              <w:rPr>
                <w:rFonts w:ascii="Arial" w:eastAsia="Arial Unicode MS" w:hAnsi="Arial" w:cs="Arial"/>
                <w:b/>
              </w:rPr>
              <w:t> :</w:t>
            </w:r>
          </w:p>
          <w:p w:rsidR="00886998" w:rsidRPr="00E71C59" w:rsidRDefault="00886998" w:rsidP="006078FC">
            <w:pPr>
              <w:spacing w:line="360" w:lineRule="auto"/>
              <w:rPr>
                <w:rFonts w:ascii="Arial" w:eastAsia="Arial Unicode MS" w:hAnsi="Arial" w:cs="Arial"/>
                <w:b/>
              </w:rPr>
            </w:pPr>
          </w:p>
          <w:p w:rsidR="00886998" w:rsidRPr="00E71C59" w:rsidRDefault="00886998" w:rsidP="006078FC">
            <w:pPr>
              <w:spacing w:line="360" w:lineRule="auto"/>
              <w:rPr>
                <w:rFonts w:ascii="Arial" w:hAnsi="Arial" w:cs="Arial"/>
                <w:b/>
              </w:rPr>
            </w:pPr>
            <w:r w:rsidRPr="00E71C59">
              <w:rPr>
                <w:rFonts w:ascii="Arial" w:hAnsi="Arial" w:cs="Arial"/>
                <w:b/>
              </w:rPr>
              <w:t>L’entreprise AMALI TRANSPORT</w:t>
            </w:r>
          </w:p>
          <w:p w:rsidR="00886998" w:rsidRPr="00E71C59" w:rsidRDefault="00886998" w:rsidP="006078FC">
            <w:pPr>
              <w:spacing w:line="360" w:lineRule="auto"/>
              <w:rPr>
                <w:rFonts w:ascii="Arial" w:eastAsia="Arial Unicode MS" w:hAnsi="Arial" w:cs="Arial"/>
                <w:b/>
              </w:rPr>
            </w:pPr>
            <w:r w:rsidRPr="00E71C59">
              <w:rPr>
                <w:rFonts w:ascii="Arial" w:eastAsia="Arial Unicode MS" w:hAnsi="Arial" w:cs="Arial"/>
                <w:b/>
              </w:rPr>
              <w:t xml:space="preserve">              C/</w:t>
            </w:r>
          </w:p>
          <w:p w:rsidR="00886998" w:rsidRPr="00E71C59" w:rsidRDefault="00886998" w:rsidP="006078FC">
            <w:pPr>
              <w:spacing w:line="360" w:lineRule="auto"/>
              <w:rPr>
                <w:rFonts w:ascii="Arial" w:hAnsi="Arial" w:cs="Arial"/>
                <w:b/>
              </w:rPr>
            </w:pPr>
            <w:r w:rsidRPr="00E71C59">
              <w:rPr>
                <w:rFonts w:ascii="Arial" w:hAnsi="Arial" w:cs="Arial"/>
                <w:b/>
              </w:rPr>
              <w:t>L’entreprise S. K.Y,</w:t>
            </w:r>
          </w:p>
          <w:p w:rsidR="00886998" w:rsidRPr="00E71C59" w:rsidRDefault="00886998" w:rsidP="006078FC">
            <w:pPr>
              <w:spacing w:line="360" w:lineRule="auto"/>
              <w:rPr>
                <w:rFonts w:ascii="Arial" w:hAnsi="Arial" w:cs="Arial"/>
                <w:b/>
              </w:rPr>
            </w:pPr>
          </w:p>
          <w:p w:rsidR="00886998" w:rsidRPr="00E71C59" w:rsidRDefault="00886998" w:rsidP="006078FC">
            <w:pPr>
              <w:spacing w:line="360" w:lineRule="auto"/>
              <w:rPr>
                <w:rFonts w:ascii="Arial" w:eastAsia="Arial Unicode MS" w:hAnsi="Arial" w:cs="Arial"/>
                <w:b/>
              </w:rPr>
            </w:pPr>
          </w:p>
        </w:tc>
        <w:tc>
          <w:tcPr>
            <w:tcW w:w="7371" w:type="dxa"/>
            <w:tcBorders>
              <w:top w:val="nil"/>
              <w:left w:val="single" w:sz="4" w:space="0" w:color="000000"/>
              <w:bottom w:val="nil"/>
              <w:right w:val="nil"/>
            </w:tcBorders>
          </w:tcPr>
          <w:p w:rsidR="00886998" w:rsidRPr="00E71C59" w:rsidRDefault="00886998" w:rsidP="006078FC">
            <w:pPr>
              <w:spacing w:line="360" w:lineRule="auto"/>
              <w:jc w:val="both"/>
              <w:rPr>
                <w:rFonts w:ascii="Arial" w:eastAsia="Arial Unicode MS" w:hAnsi="Arial" w:cs="Arial"/>
                <w:b/>
                <w:u w:val="single"/>
              </w:rPr>
            </w:pPr>
            <w:r w:rsidRPr="00E71C59">
              <w:rPr>
                <w:rFonts w:ascii="Arial" w:eastAsia="Arial Unicode MS" w:hAnsi="Arial" w:cs="Arial"/>
                <w:b/>
                <w:u w:val="single"/>
              </w:rPr>
              <w:t>AUDIENCE  PUBLIQUE ORDINAIRE DU 17 NOVEMBRE 2017</w:t>
            </w:r>
          </w:p>
          <w:p w:rsidR="00E16811" w:rsidRDefault="00886998" w:rsidP="006078FC">
            <w:pPr>
              <w:spacing w:line="360" w:lineRule="auto"/>
              <w:jc w:val="both"/>
              <w:rPr>
                <w:rFonts w:ascii="Arial" w:hAnsi="Arial" w:cs="Arial"/>
              </w:rPr>
            </w:pPr>
            <w:r w:rsidRPr="00E71C59">
              <w:rPr>
                <w:rFonts w:ascii="Arial" w:hAnsi="Arial" w:cs="Arial"/>
              </w:rPr>
              <w:t xml:space="preserve">               </w:t>
            </w:r>
          </w:p>
          <w:p w:rsidR="00886998" w:rsidRDefault="00886998" w:rsidP="006078FC">
            <w:pPr>
              <w:spacing w:line="360" w:lineRule="auto"/>
              <w:jc w:val="both"/>
              <w:rPr>
                <w:rFonts w:ascii="Arial" w:hAnsi="Arial" w:cs="Arial"/>
              </w:rPr>
            </w:pPr>
            <w:r w:rsidRPr="00E71C59">
              <w:rPr>
                <w:rFonts w:ascii="Arial" w:hAnsi="Arial" w:cs="Arial"/>
              </w:rPr>
              <w:t xml:space="preserve"> Le Tribunal de Commerce de Niamey en son audience publique ordinaire du dix-sept novembre deux mil dix sept, statuant en matière commerciale tenue par Monsieur </w:t>
            </w:r>
            <w:r w:rsidRPr="00E71C59">
              <w:rPr>
                <w:rFonts w:ascii="Arial" w:hAnsi="Arial" w:cs="Arial"/>
                <w:b/>
              </w:rPr>
              <w:t>MAMANE NAISSA SABIOU</w:t>
            </w:r>
            <w:r w:rsidRPr="00E71C59">
              <w:rPr>
                <w:rFonts w:ascii="Arial" w:hAnsi="Arial" w:cs="Arial"/>
              </w:rPr>
              <w:t xml:space="preserve">, Président du Tribunal; </w:t>
            </w:r>
            <w:r w:rsidRPr="00E71C59">
              <w:rPr>
                <w:rFonts w:ascii="Arial" w:hAnsi="Arial" w:cs="Arial"/>
                <w:b/>
                <w:u w:val="single"/>
              </w:rPr>
              <w:t>Président</w:t>
            </w:r>
            <w:r w:rsidRPr="00E71C59">
              <w:rPr>
                <w:rFonts w:ascii="Arial" w:hAnsi="Arial" w:cs="Arial"/>
              </w:rPr>
              <w:t>, Statuant à juge professionnel unique; avec l’assistance de Maitre</w:t>
            </w:r>
            <w:r w:rsidR="00FC21C4">
              <w:rPr>
                <w:rFonts w:ascii="Arial" w:hAnsi="Arial" w:cs="Arial"/>
                <w:b/>
              </w:rPr>
              <w:t xml:space="preserve"> </w:t>
            </w:r>
            <w:r w:rsidR="00FC21C4" w:rsidRPr="00F53BEA">
              <w:rPr>
                <w:rFonts w:ascii="Arial" w:hAnsi="Arial" w:cs="Arial"/>
                <w:b/>
              </w:rPr>
              <w:t>OUMAROU ZELIATOU TIBILI</w:t>
            </w:r>
            <w:r w:rsidRPr="00E71C59">
              <w:rPr>
                <w:rFonts w:ascii="Arial" w:hAnsi="Arial" w:cs="Arial"/>
              </w:rPr>
              <w:t xml:space="preserve">, </w:t>
            </w:r>
            <w:r w:rsidRPr="00E71C59">
              <w:rPr>
                <w:rFonts w:ascii="Arial" w:hAnsi="Arial" w:cs="Arial"/>
                <w:b/>
                <w:u w:val="single"/>
              </w:rPr>
              <w:t>Greffière</w:t>
            </w:r>
            <w:r w:rsidRPr="00E71C59">
              <w:rPr>
                <w:rFonts w:ascii="Arial" w:hAnsi="Arial" w:cs="Arial"/>
                <w:b/>
              </w:rPr>
              <w:t xml:space="preserve">, </w:t>
            </w:r>
            <w:r w:rsidRPr="00E71C59">
              <w:rPr>
                <w:rFonts w:ascii="Arial" w:hAnsi="Arial" w:cs="Arial"/>
              </w:rPr>
              <w:t>a rendu le jugement dont la teneur suit :</w:t>
            </w:r>
          </w:p>
          <w:p w:rsidR="00E16811" w:rsidRPr="00E71C59" w:rsidRDefault="00E16811" w:rsidP="006078FC">
            <w:pPr>
              <w:spacing w:line="360" w:lineRule="auto"/>
              <w:jc w:val="both"/>
              <w:rPr>
                <w:rFonts w:ascii="Arial" w:eastAsiaTheme="minorHAnsi" w:hAnsi="Arial" w:cs="Arial"/>
              </w:rPr>
            </w:pPr>
          </w:p>
          <w:p w:rsidR="00886998" w:rsidRDefault="00886998" w:rsidP="006078FC">
            <w:pPr>
              <w:spacing w:line="360" w:lineRule="auto"/>
              <w:jc w:val="both"/>
              <w:rPr>
                <w:rFonts w:ascii="Arial" w:hAnsi="Arial" w:cs="Arial"/>
                <w:b/>
                <w:u w:val="single"/>
              </w:rPr>
            </w:pPr>
            <w:r w:rsidRPr="00E71C59">
              <w:rPr>
                <w:rFonts w:ascii="Arial" w:hAnsi="Arial" w:cs="Arial"/>
                <w:b/>
                <w:u w:val="single"/>
              </w:rPr>
              <w:t>ENTRE</w:t>
            </w:r>
          </w:p>
          <w:p w:rsidR="00886998" w:rsidRPr="00E71C59" w:rsidRDefault="00886998" w:rsidP="006078FC">
            <w:pPr>
              <w:spacing w:line="360" w:lineRule="auto"/>
              <w:rPr>
                <w:rFonts w:ascii="Arial" w:hAnsi="Arial" w:cs="Arial"/>
              </w:rPr>
            </w:pPr>
            <w:r w:rsidRPr="00E71C59">
              <w:rPr>
                <w:rFonts w:ascii="Arial" w:hAnsi="Arial" w:cs="Arial"/>
                <w:b/>
              </w:rPr>
              <w:t>L’entreprise AMALI TRANSPORT</w:t>
            </w:r>
            <w:r w:rsidRPr="00E71C59">
              <w:rPr>
                <w:rFonts w:ascii="Arial" w:hAnsi="Arial" w:cs="Arial"/>
              </w:rPr>
              <w:t xml:space="preserve">, entreprise individuelle, inscrite au RCCM sous le numéro NI-NIM-2011-A2593, ayant son siège social à Niamey, Quartier </w:t>
            </w:r>
            <w:r>
              <w:rPr>
                <w:rFonts w:ascii="Arial" w:hAnsi="Arial" w:cs="Arial"/>
              </w:rPr>
              <w:t>Bo</w:t>
            </w:r>
            <w:r w:rsidRPr="00E71C59">
              <w:rPr>
                <w:rFonts w:ascii="Arial" w:hAnsi="Arial" w:cs="Arial"/>
              </w:rPr>
              <w:t xml:space="preserve">biel,  représentée par son promoteur Monsieur Tayabou Aliyo, assisté de Me BOUKARI Moustapha, avocat à la Cour, B.P :13.765 Niamey, à l’étude duquel domicile est élu pour la présente et ses suites ; </w:t>
            </w:r>
          </w:p>
          <w:p w:rsidR="00886998" w:rsidRPr="00E71C59" w:rsidRDefault="00886998" w:rsidP="006078FC">
            <w:pPr>
              <w:spacing w:line="360" w:lineRule="auto"/>
              <w:ind w:left="720"/>
              <w:jc w:val="right"/>
              <w:rPr>
                <w:rFonts w:ascii="Arial" w:hAnsi="Arial" w:cs="Arial"/>
                <w:b/>
              </w:rPr>
            </w:pPr>
            <w:r w:rsidRPr="00E71C59">
              <w:rPr>
                <w:rFonts w:ascii="Arial" w:hAnsi="Arial" w:cs="Arial"/>
                <w:b/>
              </w:rPr>
              <w:t xml:space="preserve">                      </w:t>
            </w:r>
            <w:r>
              <w:rPr>
                <w:rFonts w:ascii="Arial" w:hAnsi="Arial" w:cs="Arial"/>
                <w:b/>
                <w:u w:val="single"/>
              </w:rPr>
              <w:t>DEMANDERESSE</w:t>
            </w:r>
            <w:r w:rsidRPr="00E71C59">
              <w:rPr>
                <w:rFonts w:ascii="Arial" w:hAnsi="Arial" w:cs="Arial"/>
                <w:b/>
                <w:u w:val="single"/>
              </w:rPr>
              <w:t xml:space="preserve">                                                                                                                                D’UNE PART</w:t>
            </w:r>
          </w:p>
          <w:p w:rsidR="00886998" w:rsidRPr="00E71C59" w:rsidRDefault="00886998" w:rsidP="006078FC">
            <w:pPr>
              <w:spacing w:line="360" w:lineRule="auto"/>
              <w:rPr>
                <w:rFonts w:ascii="Arial" w:hAnsi="Arial" w:cs="Arial"/>
                <w:b/>
                <w:u w:val="single"/>
              </w:rPr>
            </w:pPr>
            <w:r w:rsidRPr="00E71C59">
              <w:rPr>
                <w:rFonts w:ascii="Arial" w:hAnsi="Arial" w:cs="Arial"/>
                <w:b/>
                <w:u w:val="single"/>
              </w:rPr>
              <w:t>ET</w:t>
            </w:r>
            <w:r w:rsidRPr="00E71C59">
              <w:rPr>
                <w:rFonts w:ascii="Arial" w:hAnsi="Arial" w:cs="Arial"/>
                <w:b/>
              </w:rPr>
              <w:t> </w:t>
            </w:r>
          </w:p>
          <w:p w:rsidR="00E16811" w:rsidRPr="00E71C59" w:rsidRDefault="00886998" w:rsidP="006078FC">
            <w:pPr>
              <w:spacing w:line="360" w:lineRule="auto"/>
              <w:rPr>
                <w:rFonts w:ascii="Arial" w:hAnsi="Arial" w:cs="Arial"/>
              </w:rPr>
            </w:pPr>
            <w:r w:rsidRPr="00E71C59">
              <w:rPr>
                <w:rFonts w:ascii="Arial" w:hAnsi="Arial" w:cs="Arial"/>
                <w:b/>
              </w:rPr>
              <w:t>L’entreprise S. K.Y</w:t>
            </w:r>
            <w:r w:rsidRPr="00E71C59">
              <w:rPr>
                <w:rFonts w:ascii="Arial" w:hAnsi="Arial" w:cs="Arial"/>
              </w:rPr>
              <w:t xml:space="preserve"> représentée par Monsieur SEYDOU Amadou, ayant son siège social à Niamey, quartier 2</w:t>
            </w:r>
            <w:r w:rsidRPr="00E71C59">
              <w:rPr>
                <w:rFonts w:ascii="Arial" w:hAnsi="Arial" w:cs="Arial"/>
                <w:vertAlign w:val="superscript"/>
              </w:rPr>
              <w:t>ème</w:t>
            </w:r>
            <w:r w:rsidRPr="00E71C59">
              <w:rPr>
                <w:rFonts w:ascii="Arial" w:hAnsi="Arial" w:cs="Arial"/>
              </w:rPr>
              <w:t xml:space="preserve"> Arrondissement, face Hôtel Moustache, inscrite au RCCM sous le numéro AI-NIA-2011-A247, BP 748 Nia</w:t>
            </w:r>
            <w:r>
              <w:rPr>
                <w:rFonts w:ascii="Arial" w:hAnsi="Arial" w:cs="Arial"/>
              </w:rPr>
              <w:t>mey(Niger) ; Mob : 90937253 Tel</w:t>
            </w:r>
            <w:r w:rsidRPr="00E71C59">
              <w:rPr>
                <w:rFonts w:ascii="Arial" w:hAnsi="Arial" w:cs="Arial"/>
              </w:rPr>
              <w:t>: 20735050,prise en la personne de son promoteur</w:t>
            </w:r>
            <w:r>
              <w:rPr>
                <w:rFonts w:ascii="Arial" w:hAnsi="Arial" w:cs="Arial"/>
              </w:rPr>
              <w:t xml:space="preserve"> </w:t>
            </w:r>
            <w:r w:rsidRPr="00E71C59">
              <w:rPr>
                <w:rFonts w:ascii="Arial" w:hAnsi="Arial" w:cs="Arial"/>
              </w:rPr>
              <w:t>;</w:t>
            </w:r>
          </w:p>
          <w:p w:rsidR="00886998" w:rsidRPr="00E71C59" w:rsidRDefault="00886998" w:rsidP="006078FC">
            <w:pPr>
              <w:spacing w:line="360" w:lineRule="auto"/>
              <w:ind w:left="720"/>
              <w:jc w:val="right"/>
              <w:rPr>
                <w:rFonts w:ascii="Arial" w:hAnsi="Arial" w:cs="Arial"/>
              </w:rPr>
            </w:pPr>
            <w:r w:rsidRPr="00E71C59">
              <w:rPr>
                <w:rFonts w:ascii="Arial" w:hAnsi="Arial" w:cs="Arial"/>
                <w:b/>
                <w:u w:val="single"/>
              </w:rPr>
              <w:t>D</w:t>
            </w:r>
            <w:r>
              <w:rPr>
                <w:rFonts w:ascii="Arial" w:hAnsi="Arial" w:cs="Arial"/>
                <w:b/>
                <w:u w:val="single"/>
              </w:rPr>
              <w:t>EFENDERESSE</w:t>
            </w:r>
            <w:r w:rsidRPr="00E71C59">
              <w:rPr>
                <w:rFonts w:ascii="Arial" w:hAnsi="Arial" w:cs="Arial"/>
                <w:b/>
                <w:u w:val="single"/>
              </w:rPr>
              <w:t xml:space="preserve">                                                                                                                                D’AUTRE PART</w:t>
            </w:r>
          </w:p>
        </w:tc>
      </w:tr>
    </w:tbl>
    <w:p w:rsidR="00886998" w:rsidRPr="00C44F9F" w:rsidRDefault="00886998" w:rsidP="00886998">
      <w:pPr>
        <w:spacing w:line="360" w:lineRule="auto"/>
        <w:rPr>
          <w:rFonts w:ascii="Arial" w:hAnsi="Arial" w:cs="Arial"/>
          <w:b/>
          <w:caps/>
        </w:rPr>
      </w:pPr>
    </w:p>
    <w:p w:rsidR="00886998" w:rsidRDefault="00886998" w:rsidP="00886998">
      <w:pPr>
        <w:spacing w:line="360" w:lineRule="auto"/>
        <w:rPr>
          <w:rFonts w:ascii="Arial" w:eastAsia="Arial Unicode MS" w:hAnsi="Arial" w:cs="Arial"/>
          <w:b/>
          <w:u w:val="single"/>
        </w:rPr>
      </w:pPr>
      <w:r w:rsidRPr="00804010">
        <w:rPr>
          <w:rFonts w:ascii="Arial" w:eastAsia="Arial Unicode MS" w:hAnsi="Arial" w:cs="Arial"/>
          <w:b/>
        </w:rPr>
        <w:lastRenderedPageBreak/>
        <w:t xml:space="preserve">                   </w:t>
      </w:r>
      <w:r w:rsidRPr="00804010">
        <w:rPr>
          <w:rFonts w:ascii="Arial" w:eastAsia="Arial Unicode MS" w:hAnsi="Arial" w:cs="Arial"/>
          <w:b/>
          <w:u w:val="single"/>
        </w:rPr>
        <w:t>FAITS, PROCEDURES ET PRETENTIONS DES PARTIES</w:t>
      </w:r>
    </w:p>
    <w:p w:rsidR="00E16811" w:rsidRPr="00804010" w:rsidRDefault="00E16811" w:rsidP="00886998">
      <w:pPr>
        <w:spacing w:line="360" w:lineRule="auto"/>
        <w:rPr>
          <w:rFonts w:ascii="Arial" w:eastAsia="Arial Unicode MS" w:hAnsi="Arial" w:cs="Arial"/>
          <w:b/>
          <w:u w:val="single"/>
        </w:rPr>
      </w:pPr>
    </w:p>
    <w:p w:rsidR="00886998" w:rsidRPr="00804010" w:rsidRDefault="00886998" w:rsidP="00886998">
      <w:pPr>
        <w:spacing w:line="360" w:lineRule="auto"/>
        <w:rPr>
          <w:rFonts w:ascii="Arial" w:hAnsi="Arial" w:cs="Arial"/>
        </w:rPr>
      </w:pPr>
      <w:r w:rsidRPr="00804010">
        <w:rPr>
          <w:rFonts w:ascii="Arial" w:hAnsi="Arial" w:cs="Arial"/>
          <w:caps/>
          <w:color w:val="0D0D0D" w:themeColor="text1" w:themeTint="F2"/>
        </w:rPr>
        <w:t>p</w:t>
      </w:r>
      <w:r w:rsidRPr="00804010">
        <w:rPr>
          <w:rFonts w:ascii="Arial" w:hAnsi="Arial" w:cs="Arial"/>
          <w:color w:val="0D0D0D" w:themeColor="text1" w:themeTint="F2"/>
        </w:rPr>
        <w:t>ar exploit en date du 09 Octobre</w:t>
      </w:r>
      <w:r w:rsidRPr="00804010">
        <w:rPr>
          <w:rFonts w:ascii="Arial" w:hAnsi="Arial" w:cs="Arial"/>
        </w:rPr>
        <w:t xml:space="preserve"> 2017 de Maître</w:t>
      </w:r>
      <w:r w:rsidRPr="00804010">
        <w:rPr>
          <w:rFonts w:ascii="Arial" w:hAnsi="Arial" w:cs="Arial"/>
          <w:color w:val="0D0D0D" w:themeColor="text1" w:themeTint="F2"/>
        </w:rPr>
        <w:t xml:space="preserve">  </w:t>
      </w:r>
      <w:r>
        <w:rPr>
          <w:rFonts w:ascii="Arial" w:hAnsi="Arial" w:cs="Arial"/>
        </w:rPr>
        <w:t>MOHAMED ABDOULAYE SARAFI</w:t>
      </w:r>
      <w:r>
        <w:rPr>
          <w:rFonts w:ascii="Arial" w:hAnsi="Arial" w:cs="Arial"/>
          <w:color w:val="0D0D0D" w:themeColor="text1" w:themeTint="F2"/>
        </w:rPr>
        <w:t xml:space="preserve">, </w:t>
      </w:r>
      <w:r w:rsidRPr="00F53BEA">
        <w:rPr>
          <w:rFonts w:ascii="Arial" w:hAnsi="Arial" w:cs="Arial"/>
          <w:bCs/>
          <w:iCs/>
        </w:rPr>
        <w:t>Huissier de Justice près le Tribunal de Grande Instance Hors Classe de Niamey</w:t>
      </w:r>
      <w:r w:rsidRPr="00F53BEA">
        <w:rPr>
          <w:rFonts w:ascii="Arial" w:eastAsia="Arial" w:hAnsi="Arial" w:cs="Arial"/>
        </w:rPr>
        <w:t>, y demeurant</w:t>
      </w:r>
      <w:r w:rsidRPr="00804010">
        <w:rPr>
          <w:rFonts w:ascii="Arial" w:hAnsi="Arial" w:cs="Arial"/>
          <w:color w:val="0D0D0D" w:themeColor="text1" w:themeTint="F2"/>
        </w:rPr>
        <w:t xml:space="preserve">, </w:t>
      </w:r>
      <w:r w:rsidRPr="00804010">
        <w:rPr>
          <w:rFonts w:ascii="Arial" w:hAnsi="Arial" w:cs="Arial"/>
        </w:rPr>
        <w:t>l’entreprise AMALI TRANSPORT</w:t>
      </w:r>
      <w:r w:rsidRPr="00E71C59">
        <w:rPr>
          <w:rFonts w:ascii="Arial" w:hAnsi="Arial" w:cs="Arial"/>
        </w:rPr>
        <w:t xml:space="preserve">, entreprise individuelle, inscrite au RCCM sous le numéro NI-NIM-2011-A2593, ayant son siège social à Niamey, Quartier </w:t>
      </w:r>
      <w:r>
        <w:rPr>
          <w:rFonts w:ascii="Arial" w:hAnsi="Arial" w:cs="Arial"/>
        </w:rPr>
        <w:t>Bo</w:t>
      </w:r>
      <w:r w:rsidRPr="00E71C59">
        <w:rPr>
          <w:rFonts w:ascii="Arial" w:hAnsi="Arial" w:cs="Arial"/>
        </w:rPr>
        <w:t>biel,  représentée par son promoteur Monsieur Tayabou Aliyo, assisté de Me BOUKARI Moustapha, avocat à la Cour, B.P :13.765 Niamey, à l’étude duquel domicile est élu pour la présente et ses suites </w:t>
      </w:r>
      <w:r w:rsidRPr="00804010">
        <w:rPr>
          <w:rFonts w:ascii="Arial" w:hAnsi="Arial" w:cs="Arial"/>
        </w:rPr>
        <w:t>, a assigné l’entreprise S. K.Y</w:t>
      </w:r>
      <w:r w:rsidRPr="00E71C59">
        <w:rPr>
          <w:rFonts w:ascii="Arial" w:hAnsi="Arial" w:cs="Arial"/>
        </w:rPr>
        <w:t xml:space="preserve"> représentée par Monsieur SEYDOU Amadou, ayant son siège social à Niamey, quartier 2</w:t>
      </w:r>
      <w:r w:rsidRPr="00E71C59">
        <w:rPr>
          <w:rFonts w:ascii="Arial" w:hAnsi="Arial" w:cs="Arial"/>
          <w:vertAlign w:val="superscript"/>
        </w:rPr>
        <w:t>ème</w:t>
      </w:r>
      <w:r w:rsidRPr="00E71C59">
        <w:rPr>
          <w:rFonts w:ascii="Arial" w:hAnsi="Arial" w:cs="Arial"/>
        </w:rPr>
        <w:t xml:space="preserve"> Arrondissement, face Hôtel Moustache, inscrite au RCCM sous le numéro AI-NIA-2011-A247, BP 748 Nia</w:t>
      </w:r>
      <w:r>
        <w:rPr>
          <w:rFonts w:ascii="Arial" w:hAnsi="Arial" w:cs="Arial"/>
        </w:rPr>
        <w:t>mey(Niger) ; Mob : 90937253 Tel</w:t>
      </w:r>
      <w:r w:rsidRPr="00E71C59">
        <w:rPr>
          <w:rFonts w:ascii="Arial" w:hAnsi="Arial" w:cs="Arial"/>
        </w:rPr>
        <w:t>: 20735050,</w:t>
      </w:r>
      <w:r>
        <w:rPr>
          <w:rFonts w:ascii="Arial" w:hAnsi="Arial" w:cs="Arial"/>
        </w:rPr>
        <w:t xml:space="preserve"> </w:t>
      </w:r>
      <w:r w:rsidRPr="00E71C59">
        <w:rPr>
          <w:rFonts w:ascii="Arial" w:hAnsi="Arial" w:cs="Arial"/>
        </w:rPr>
        <w:t>prise en la personne de son promoteur</w:t>
      </w:r>
      <w:r>
        <w:rPr>
          <w:rFonts w:ascii="Arial" w:hAnsi="Arial" w:cs="Arial"/>
        </w:rPr>
        <w:t xml:space="preserve">, </w:t>
      </w:r>
      <w:r w:rsidRPr="00804010">
        <w:rPr>
          <w:rFonts w:ascii="Arial" w:hAnsi="Arial" w:cs="Arial"/>
        </w:rPr>
        <w:t>devant le Tribunal de Commerce de Niamey statuant en matière commerciale à l’effet de :</w:t>
      </w:r>
    </w:p>
    <w:p w:rsidR="00886998" w:rsidRPr="00804010" w:rsidRDefault="00886998" w:rsidP="00886998">
      <w:pPr>
        <w:pStyle w:val="Paragraphedeliste"/>
        <w:numPr>
          <w:ilvl w:val="0"/>
          <w:numId w:val="5"/>
        </w:numPr>
        <w:spacing w:after="200" w:line="360" w:lineRule="auto"/>
        <w:rPr>
          <w:rFonts w:ascii="Arial" w:hAnsi="Arial" w:cs="Arial"/>
        </w:rPr>
      </w:pPr>
      <w:r w:rsidRPr="00804010">
        <w:rPr>
          <w:rFonts w:ascii="Arial" w:hAnsi="Arial" w:cs="Arial"/>
        </w:rPr>
        <w:t>Y venir l’entreprise S.K.Y</w:t>
      </w:r>
      <w:r>
        <w:rPr>
          <w:rFonts w:ascii="Arial" w:hAnsi="Arial" w:cs="Arial"/>
        </w:rPr>
        <w:t xml:space="preserve"> </w:t>
      </w:r>
      <w:r w:rsidRPr="00804010">
        <w:rPr>
          <w:rFonts w:ascii="Arial" w:hAnsi="Arial" w:cs="Arial"/>
        </w:rPr>
        <w:t xml:space="preserve">pour s’entendre : </w:t>
      </w:r>
    </w:p>
    <w:p w:rsidR="00886998" w:rsidRPr="00804010" w:rsidRDefault="00886998" w:rsidP="00886998">
      <w:pPr>
        <w:numPr>
          <w:ilvl w:val="0"/>
          <w:numId w:val="5"/>
        </w:numPr>
        <w:spacing w:line="360" w:lineRule="auto"/>
        <w:rPr>
          <w:rFonts w:ascii="Arial" w:hAnsi="Arial" w:cs="Arial"/>
        </w:rPr>
      </w:pPr>
      <w:r w:rsidRPr="00804010">
        <w:rPr>
          <w:rFonts w:ascii="Arial" w:hAnsi="Arial" w:cs="Arial"/>
        </w:rPr>
        <w:t>Condamner à payer à l’entreprise AMALI Transport la somme de 1.270.000FCFA à titre de reliquat des frais de location de sa grue sous astreinte de 100.000 FCFA par jour de retard.</w:t>
      </w:r>
    </w:p>
    <w:p w:rsidR="00886998" w:rsidRPr="00804010" w:rsidRDefault="00886998" w:rsidP="00886998">
      <w:pPr>
        <w:numPr>
          <w:ilvl w:val="0"/>
          <w:numId w:val="5"/>
        </w:numPr>
        <w:spacing w:line="360" w:lineRule="auto"/>
        <w:rPr>
          <w:rFonts w:ascii="Arial" w:hAnsi="Arial" w:cs="Arial"/>
        </w:rPr>
      </w:pPr>
      <w:r w:rsidRPr="00804010">
        <w:rPr>
          <w:rFonts w:ascii="Arial" w:hAnsi="Arial" w:cs="Arial"/>
        </w:rPr>
        <w:t>La condamner à payer à l’entreprise AMALI transport la somme de 1.000.000 FCFA à titre de dommage et intérêts.</w:t>
      </w:r>
    </w:p>
    <w:p w:rsidR="00886998" w:rsidRPr="00804010" w:rsidRDefault="00886998" w:rsidP="00886998">
      <w:pPr>
        <w:numPr>
          <w:ilvl w:val="0"/>
          <w:numId w:val="5"/>
        </w:numPr>
        <w:spacing w:line="360" w:lineRule="auto"/>
        <w:rPr>
          <w:rFonts w:ascii="Arial" w:hAnsi="Arial" w:cs="Arial"/>
        </w:rPr>
      </w:pPr>
      <w:r w:rsidRPr="00804010">
        <w:rPr>
          <w:rFonts w:ascii="Arial" w:hAnsi="Arial" w:cs="Arial"/>
        </w:rPr>
        <w:t>Ordonner l’exécution provisoire de la décision à intervenir nonobstant toutes voies de recours.</w:t>
      </w:r>
    </w:p>
    <w:p w:rsidR="00886998" w:rsidRPr="00804010" w:rsidRDefault="00886998" w:rsidP="00886998">
      <w:pPr>
        <w:numPr>
          <w:ilvl w:val="0"/>
          <w:numId w:val="5"/>
        </w:numPr>
        <w:spacing w:line="360" w:lineRule="auto"/>
        <w:rPr>
          <w:rFonts w:ascii="Arial" w:hAnsi="Arial" w:cs="Arial"/>
        </w:rPr>
      </w:pPr>
      <w:r w:rsidRPr="00804010">
        <w:rPr>
          <w:rFonts w:ascii="Arial" w:hAnsi="Arial" w:cs="Arial"/>
        </w:rPr>
        <w:t>Condamner aux dépens.</w:t>
      </w:r>
    </w:p>
    <w:p w:rsidR="00886998" w:rsidRDefault="00886998" w:rsidP="00886998">
      <w:pPr>
        <w:spacing w:line="360" w:lineRule="auto"/>
        <w:rPr>
          <w:rFonts w:ascii="Arial" w:hAnsi="Arial" w:cs="Arial"/>
        </w:rPr>
      </w:pPr>
    </w:p>
    <w:p w:rsidR="00886998" w:rsidRDefault="00886998" w:rsidP="00886998">
      <w:pPr>
        <w:spacing w:line="360" w:lineRule="auto"/>
        <w:rPr>
          <w:rFonts w:ascii="Arial" w:hAnsi="Arial" w:cs="Arial"/>
        </w:rPr>
      </w:pPr>
      <w:r w:rsidRPr="00804010">
        <w:rPr>
          <w:rFonts w:ascii="Arial" w:hAnsi="Arial" w:cs="Arial"/>
        </w:rPr>
        <w:t>A l’appui de sa requête,  l’entreprise AMALI Transport</w:t>
      </w:r>
      <w:r>
        <w:rPr>
          <w:rFonts w:ascii="Arial" w:hAnsi="Arial" w:cs="Arial"/>
        </w:rPr>
        <w:t xml:space="preserve"> soutient avoir signé </w:t>
      </w:r>
      <w:r w:rsidRPr="00804010">
        <w:rPr>
          <w:rFonts w:ascii="Arial" w:hAnsi="Arial" w:cs="Arial"/>
        </w:rPr>
        <w:t>le 13 octobre 2O16 un contrat de location de Camion Grue avec l’entreprise S.K.Y aux fins que cette dernière mette ledit camion à la disposition d’une société partenaire, adjudicataire du marché relatif à la réfection d</w:t>
      </w:r>
      <w:r>
        <w:rPr>
          <w:rFonts w:ascii="Arial" w:hAnsi="Arial" w:cs="Arial"/>
        </w:rPr>
        <w:t>e la piste d’atterrissage de l’Aéroport I</w:t>
      </w:r>
      <w:r w:rsidRPr="00804010">
        <w:rPr>
          <w:rFonts w:ascii="Arial" w:hAnsi="Arial" w:cs="Arial"/>
        </w:rPr>
        <w:t>ntern</w:t>
      </w:r>
      <w:r>
        <w:rPr>
          <w:rFonts w:ascii="Arial" w:hAnsi="Arial" w:cs="Arial"/>
        </w:rPr>
        <w:t>ational DIORI HAMANI de Niamey.</w:t>
      </w:r>
    </w:p>
    <w:p w:rsidR="00886998" w:rsidRPr="00804010" w:rsidRDefault="00886998" w:rsidP="00886998">
      <w:pPr>
        <w:spacing w:line="360" w:lineRule="auto"/>
        <w:rPr>
          <w:rFonts w:ascii="Arial" w:hAnsi="Arial" w:cs="Arial"/>
        </w:rPr>
      </w:pPr>
      <w:r w:rsidRPr="00804010">
        <w:rPr>
          <w:rFonts w:ascii="Arial" w:hAnsi="Arial" w:cs="Arial"/>
        </w:rPr>
        <w:t>Le contrat signé initialement pour la période allant du 04 au 31 Octobre 2016, sera prorogé tacitement couvrant une période globale de 57 jours au prix journalier de 100.000 FCFA reparti comme suit :</w:t>
      </w:r>
    </w:p>
    <w:p w:rsidR="00886998" w:rsidRPr="00804010" w:rsidRDefault="00886998" w:rsidP="00886998">
      <w:pPr>
        <w:pStyle w:val="Paragraphedeliste"/>
        <w:numPr>
          <w:ilvl w:val="0"/>
          <w:numId w:val="9"/>
        </w:numPr>
        <w:spacing w:line="360" w:lineRule="auto"/>
        <w:rPr>
          <w:rFonts w:ascii="Arial" w:hAnsi="Arial" w:cs="Arial"/>
        </w:rPr>
      </w:pPr>
      <w:r w:rsidRPr="00804010">
        <w:rPr>
          <w:rFonts w:ascii="Arial" w:hAnsi="Arial" w:cs="Arial"/>
        </w:rPr>
        <w:t>80.000FCFA pour la société AMALI transport ;</w:t>
      </w:r>
    </w:p>
    <w:p w:rsidR="00886998" w:rsidRPr="00804010" w:rsidRDefault="00886998" w:rsidP="00886998">
      <w:pPr>
        <w:pStyle w:val="Paragraphedeliste"/>
        <w:numPr>
          <w:ilvl w:val="0"/>
          <w:numId w:val="9"/>
        </w:numPr>
        <w:spacing w:line="360" w:lineRule="auto"/>
        <w:rPr>
          <w:rFonts w:ascii="Arial" w:hAnsi="Arial" w:cs="Arial"/>
        </w:rPr>
      </w:pPr>
      <w:r w:rsidRPr="00804010">
        <w:rPr>
          <w:rFonts w:ascii="Arial" w:hAnsi="Arial" w:cs="Arial"/>
        </w:rPr>
        <w:lastRenderedPageBreak/>
        <w:t>20.000 FCFA à titre de commission pour la société S.K.Y</w:t>
      </w:r>
      <w:r>
        <w:rPr>
          <w:rFonts w:ascii="Arial" w:hAnsi="Arial" w:cs="Arial"/>
        </w:rPr>
        <w:t>.</w:t>
      </w:r>
    </w:p>
    <w:p w:rsidR="00886998" w:rsidRDefault="00886998" w:rsidP="00886998">
      <w:pPr>
        <w:spacing w:line="360" w:lineRule="auto"/>
        <w:rPr>
          <w:rFonts w:ascii="Arial" w:hAnsi="Arial" w:cs="Arial"/>
        </w:rPr>
      </w:pPr>
    </w:p>
    <w:p w:rsidR="00886998" w:rsidRPr="00804010" w:rsidRDefault="00886998" w:rsidP="00886998">
      <w:pPr>
        <w:spacing w:line="360" w:lineRule="auto"/>
        <w:rPr>
          <w:rFonts w:ascii="Arial" w:hAnsi="Arial" w:cs="Arial"/>
        </w:rPr>
      </w:pPr>
      <w:r w:rsidRPr="00804010">
        <w:rPr>
          <w:rFonts w:ascii="Arial" w:hAnsi="Arial" w:cs="Arial"/>
        </w:rPr>
        <w:t>En application de cette clé de répartition, la société AMALI devrait percevoir à terme</w:t>
      </w:r>
      <w:r>
        <w:rPr>
          <w:rFonts w:ascii="Arial" w:hAnsi="Arial" w:cs="Arial"/>
        </w:rPr>
        <w:t xml:space="preserve"> </w:t>
      </w:r>
      <w:r w:rsidRPr="00804010">
        <w:rPr>
          <w:rFonts w:ascii="Arial" w:hAnsi="Arial" w:cs="Arial"/>
        </w:rPr>
        <w:t>et in globo la somme de 4.560.000 FCFA</w:t>
      </w:r>
      <w:r>
        <w:rPr>
          <w:rFonts w:ascii="Arial" w:hAnsi="Arial" w:cs="Arial"/>
        </w:rPr>
        <w:t>.</w:t>
      </w:r>
    </w:p>
    <w:p w:rsidR="00886998" w:rsidRPr="00804010" w:rsidRDefault="00886998" w:rsidP="00886998">
      <w:pPr>
        <w:spacing w:line="360" w:lineRule="auto"/>
        <w:rPr>
          <w:rFonts w:ascii="Arial" w:hAnsi="Arial" w:cs="Arial"/>
        </w:rPr>
      </w:pPr>
      <w:r w:rsidRPr="00804010">
        <w:rPr>
          <w:rFonts w:ascii="Arial" w:hAnsi="Arial" w:cs="Arial"/>
        </w:rPr>
        <w:t>L’entreprise AMALI TRANSPORT</w:t>
      </w:r>
      <w:r>
        <w:rPr>
          <w:rFonts w:ascii="Arial" w:hAnsi="Arial" w:cs="Arial"/>
        </w:rPr>
        <w:t xml:space="preserve"> indique q</w:t>
      </w:r>
      <w:r w:rsidRPr="00804010">
        <w:rPr>
          <w:rFonts w:ascii="Arial" w:hAnsi="Arial" w:cs="Arial"/>
        </w:rPr>
        <w:t>u’il ressort clairement de l’analyse des différents reç</w:t>
      </w:r>
      <w:r>
        <w:rPr>
          <w:rFonts w:ascii="Arial" w:hAnsi="Arial" w:cs="Arial"/>
        </w:rPr>
        <w:t>us de paiement qu’elle</w:t>
      </w:r>
      <w:r w:rsidRPr="00804010">
        <w:rPr>
          <w:rFonts w:ascii="Arial" w:hAnsi="Arial" w:cs="Arial"/>
        </w:rPr>
        <w:t xml:space="preserve"> n’a été payée qu’à hauteur de 3.290.000 FCFA alors que S.K.Y a été intégralement payée par la société utilisatrice de la grue</w:t>
      </w:r>
      <w:r>
        <w:rPr>
          <w:rFonts w:ascii="Arial" w:hAnsi="Arial" w:cs="Arial"/>
        </w:rPr>
        <w:t>.</w:t>
      </w:r>
    </w:p>
    <w:p w:rsidR="00886998" w:rsidRPr="00FC5774" w:rsidRDefault="00886998" w:rsidP="00886998">
      <w:pPr>
        <w:spacing w:line="360" w:lineRule="auto"/>
        <w:rPr>
          <w:rFonts w:ascii="Arial" w:hAnsi="Arial" w:cs="Arial"/>
        </w:rPr>
      </w:pPr>
      <w:r>
        <w:rPr>
          <w:rFonts w:ascii="Arial" w:hAnsi="Arial" w:cs="Arial"/>
        </w:rPr>
        <w:t>La requérante soutient q</w:t>
      </w:r>
      <w:r w:rsidRPr="00804010">
        <w:rPr>
          <w:rFonts w:ascii="Arial" w:hAnsi="Arial" w:cs="Arial"/>
        </w:rPr>
        <w:t xml:space="preserve">ue l’entreprise S.K.Y reste donc </w:t>
      </w:r>
      <w:r>
        <w:rPr>
          <w:rFonts w:ascii="Arial" w:hAnsi="Arial" w:cs="Arial"/>
        </w:rPr>
        <w:t>lui devoir</w:t>
      </w:r>
      <w:r w:rsidRPr="00804010">
        <w:rPr>
          <w:rFonts w:ascii="Arial" w:hAnsi="Arial" w:cs="Arial"/>
        </w:rPr>
        <w:t xml:space="preserve"> la somme reliquataire d’un million deux cent soixante-dix mille (1.270.000) FCFA</w:t>
      </w:r>
      <w:r>
        <w:rPr>
          <w:rFonts w:ascii="Arial" w:hAnsi="Arial" w:cs="Arial"/>
        </w:rPr>
        <w:t xml:space="preserve"> et fait relever q</w:t>
      </w:r>
      <w:r w:rsidRPr="00804010">
        <w:rPr>
          <w:rFonts w:ascii="Arial" w:hAnsi="Arial" w:cs="Arial"/>
        </w:rPr>
        <w:t>u’en dépit de toutes les relances</w:t>
      </w:r>
      <w:r>
        <w:rPr>
          <w:rFonts w:ascii="Arial" w:hAnsi="Arial" w:cs="Arial"/>
        </w:rPr>
        <w:t>,</w:t>
      </w:r>
      <w:r w:rsidRPr="00804010">
        <w:rPr>
          <w:rFonts w:ascii="Arial" w:hAnsi="Arial" w:cs="Arial"/>
        </w:rPr>
        <w:t xml:space="preserve"> aucun début de paiement n’a</w:t>
      </w:r>
      <w:r>
        <w:rPr>
          <w:rFonts w:ascii="Arial" w:hAnsi="Arial" w:cs="Arial"/>
        </w:rPr>
        <w:t xml:space="preserve"> suivi.</w:t>
      </w:r>
    </w:p>
    <w:p w:rsidR="00886998" w:rsidRPr="00FC5774" w:rsidRDefault="00886998" w:rsidP="00886998">
      <w:pPr>
        <w:spacing w:line="360" w:lineRule="auto"/>
        <w:rPr>
          <w:rFonts w:ascii="Arial" w:hAnsi="Arial" w:cs="Arial"/>
        </w:rPr>
      </w:pPr>
      <w:r w:rsidRPr="00FC5774">
        <w:rPr>
          <w:rFonts w:ascii="Arial" w:hAnsi="Arial" w:cs="Arial"/>
        </w:rPr>
        <w:t>L’entreprise AMALI TRANSPORT invoque ainsi l’article 1134 du code civil nigérien qui dispose que : « Les conventions légalement formées tiennent lieu des lois à ceux qui les ont faites.</w:t>
      </w:r>
    </w:p>
    <w:p w:rsidR="00886998" w:rsidRPr="00FC5774" w:rsidRDefault="00886998" w:rsidP="00886998">
      <w:pPr>
        <w:spacing w:line="360" w:lineRule="auto"/>
        <w:rPr>
          <w:rFonts w:ascii="Arial" w:hAnsi="Arial" w:cs="Arial"/>
        </w:rPr>
      </w:pPr>
      <w:r w:rsidRPr="00FC5774">
        <w:rPr>
          <w:rFonts w:ascii="Arial" w:hAnsi="Arial" w:cs="Arial"/>
        </w:rPr>
        <w:t>Elles ne peuvent être révoquées que de leur consentement mutuel ou pour les causes que la loi autorise.</w:t>
      </w:r>
    </w:p>
    <w:p w:rsidR="00886998" w:rsidRPr="00FC5774" w:rsidRDefault="00886998" w:rsidP="00886998">
      <w:pPr>
        <w:spacing w:line="360" w:lineRule="auto"/>
        <w:rPr>
          <w:rFonts w:ascii="Arial" w:hAnsi="Arial" w:cs="Arial"/>
        </w:rPr>
      </w:pPr>
      <w:r w:rsidRPr="00FC5774">
        <w:rPr>
          <w:rFonts w:ascii="Arial" w:hAnsi="Arial" w:cs="Arial"/>
        </w:rPr>
        <w:t>Elles doivent être exécutées de bonne foi </w:t>
      </w:r>
      <w:r w:rsidRPr="00FC5774">
        <w:rPr>
          <w:rFonts w:ascii="Arial" w:hAnsi="Arial" w:cs="Arial"/>
          <w:b/>
        </w:rPr>
        <w:t>»</w:t>
      </w:r>
      <w:r w:rsidRPr="00FC5774">
        <w:rPr>
          <w:rFonts w:ascii="Arial" w:hAnsi="Arial" w:cs="Arial"/>
        </w:rPr>
        <w:t>.</w:t>
      </w:r>
    </w:p>
    <w:p w:rsidR="00886998" w:rsidRPr="00FC5774" w:rsidRDefault="00886998" w:rsidP="00886998">
      <w:pPr>
        <w:spacing w:line="360" w:lineRule="auto"/>
        <w:rPr>
          <w:rFonts w:ascii="Arial" w:hAnsi="Arial" w:cs="Arial"/>
        </w:rPr>
      </w:pPr>
      <w:r>
        <w:rPr>
          <w:rFonts w:ascii="Arial" w:hAnsi="Arial" w:cs="Arial"/>
        </w:rPr>
        <w:t xml:space="preserve">En outre, poursuit-elle, </w:t>
      </w:r>
      <w:r w:rsidRPr="00804010">
        <w:rPr>
          <w:rFonts w:ascii="Arial" w:hAnsi="Arial" w:cs="Arial"/>
        </w:rPr>
        <w:t xml:space="preserve">dans le cas spécifique du contrat du louage de choses, </w:t>
      </w:r>
      <w:r w:rsidRPr="00FC5774">
        <w:rPr>
          <w:rFonts w:ascii="Arial" w:hAnsi="Arial" w:cs="Arial"/>
        </w:rPr>
        <w:t>l’article 1728 du même code dispose que : «Le preneur est tenu de deux obligations :</w:t>
      </w:r>
    </w:p>
    <w:p w:rsidR="00886998" w:rsidRPr="00FC5774" w:rsidRDefault="00886998" w:rsidP="00886998">
      <w:pPr>
        <w:numPr>
          <w:ilvl w:val="0"/>
          <w:numId w:val="8"/>
        </w:numPr>
        <w:spacing w:line="360" w:lineRule="auto"/>
        <w:rPr>
          <w:rFonts w:ascii="Arial" w:hAnsi="Arial" w:cs="Arial"/>
        </w:rPr>
      </w:pPr>
      <w:r w:rsidRPr="00FC5774">
        <w:rPr>
          <w:rFonts w:ascii="Arial" w:hAnsi="Arial" w:cs="Arial"/>
        </w:rPr>
        <w:t>D’user de la chose louée en bon père de famille, et suivant la destination qui lui a été par le bail, ou suivant celle présumée d’après les circonstances, à défaut de convention ;</w:t>
      </w:r>
    </w:p>
    <w:p w:rsidR="00886998" w:rsidRPr="00FC5774" w:rsidRDefault="00886998" w:rsidP="00886998">
      <w:pPr>
        <w:numPr>
          <w:ilvl w:val="0"/>
          <w:numId w:val="8"/>
        </w:numPr>
        <w:spacing w:line="360" w:lineRule="auto"/>
        <w:rPr>
          <w:rFonts w:ascii="Arial" w:hAnsi="Arial" w:cs="Arial"/>
        </w:rPr>
      </w:pPr>
      <w:r w:rsidRPr="00FC5774">
        <w:rPr>
          <w:rFonts w:ascii="Arial" w:hAnsi="Arial" w:cs="Arial"/>
        </w:rPr>
        <w:t>De payer le prix du bail aux termes convenus».</w:t>
      </w:r>
    </w:p>
    <w:p w:rsidR="00886998" w:rsidRDefault="00886998" w:rsidP="00886998">
      <w:pPr>
        <w:spacing w:line="360" w:lineRule="auto"/>
        <w:rPr>
          <w:rFonts w:ascii="Arial" w:hAnsi="Arial" w:cs="Arial"/>
        </w:rPr>
      </w:pPr>
    </w:p>
    <w:p w:rsidR="00886998" w:rsidRPr="00804010" w:rsidRDefault="00886998" w:rsidP="00886998">
      <w:pPr>
        <w:spacing w:line="360" w:lineRule="auto"/>
        <w:rPr>
          <w:rFonts w:ascii="Arial" w:hAnsi="Arial" w:cs="Arial"/>
        </w:rPr>
      </w:pPr>
      <w:r w:rsidRPr="00804010">
        <w:rPr>
          <w:rFonts w:ascii="Arial" w:hAnsi="Arial" w:cs="Arial"/>
        </w:rPr>
        <w:t>En espèce</w:t>
      </w:r>
      <w:r>
        <w:rPr>
          <w:rFonts w:ascii="Arial" w:hAnsi="Arial" w:cs="Arial"/>
        </w:rPr>
        <w:t>,</w:t>
      </w:r>
      <w:r w:rsidRPr="00804010">
        <w:rPr>
          <w:rFonts w:ascii="Arial" w:hAnsi="Arial" w:cs="Arial"/>
        </w:rPr>
        <w:t xml:space="preserve"> l’entreprise S.K.Y a passé un contrat de louage d’un camion Grue avec l’entreprise Amali transport pour une durée de 57 jours au prix de revient journalier de 80.000FCFA et à la fin dudit contrat elle doit être mise intégralement dans ses droits.</w:t>
      </w:r>
    </w:p>
    <w:p w:rsidR="00886998" w:rsidRPr="00804010" w:rsidRDefault="00886998" w:rsidP="00886998">
      <w:pPr>
        <w:spacing w:line="360" w:lineRule="auto"/>
        <w:rPr>
          <w:rFonts w:ascii="Arial" w:hAnsi="Arial" w:cs="Arial"/>
        </w:rPr>
      </w:pPr>
      <w:r>
        <w:rPr>
          <w:rFonts w:ascii="Arial" w:hAnsi="Arial" w:cs="Arial"/>
        </w:rPr>
        <w:t>La requérante indique qu’</w:t>
      </w:r>
      <w:r w:rsidRPr="00804010">
        <w:rPr>
          <w:rFonts w:ascii="Arial" w:hAnsi="Arial" w:cs="Arial"/>
        </w:rPr>
        <w:t>à la date d’aujourd’hui</w:t>
      </w:r>
      <w:r>
        <w:rPr>
          <w:rFonts w:ascii="Arial" w:hAnsi="Arial" w:cs="Arial"/>
        </w:rPr>
        <w:t>,</w:t>
      </w:r>
      <w:r w:rsidRPr="00804010">
        <w:rPr>
          <w:rFonts w:ascii="Arial" w:hAnsi="Arial" w:cs="Arial"/>
        </w:rPr>
        <w:t xml:space="preserve"> S.K.Y reste </w:t>
      </w:r>
      <w:r>
        <w:rPr>
          <w:rFonts w:ascii="Arial" w:hAnsi="Arial" w:cs="Arial"/>
        </w:rPr>
        <w:t>lui devoir</w:t>
      </w:r>
      <w:r w:rsidRPr="00804010">
        <w:rPr>
          <w:rFonts w:ascii="Arial" w:hAnsi="Arial" w:cs="Arial"/>
        </w:rPr>
        <w:t xml:space="preserve"> une somme reliquataire d’un Million deux cent soixante-dix mille  (1.270.000)</w:t>
      </w:r>
      <w:r>
        <w:rPr>
          <w:rFonts w:ascii="Arial" w:hAnsi="Arial" w:cs="Arial"/>
        </w:rPr>
        <w:t xml:space="preserve"> </w:t>
      </w:r>
      <w:r w:rsidRPr="00804010">
        <w:rPr>
          <w:rFonts w:ascii="Arial" w:hAnsi="Arial" w:cs="Arial"/>
        </w:rPr>
        <w:t xml:space="preserve">FCFA. </w:t>
      </w:r>
    </w:p>
    <w:p w:rsidR="00886998" w:rsidRPr="00804010" w:rsidRDefault="00886998" w:rsidP="00886998">
      <w:pPr>
        <w:spacing w:line="360" w:lineRule="auto"/>
        <w:rPr>
          <w:rFonts w:ascii="Arial" w:hAnsi="Arial" w:cs="Arial"/>
        </w:rPr>
      </w:pPr>
      <w:r w:rsidRPr="00804010">
        <w:rPr>
          <w:rFonts w:ascii="Arial" w:hAnsi="Arial" w:cs="Arial"/>
        </w:rPr>
        <w:t>Il résulte de ces faits et en application des articles susvisés, que l’entreprise S.K.Y n’a pas respecté ses obligations contractuelles en refusant de payer l’entr</w:t>
      </w:r>
      <w:r>
        <w:rPr>
          <w:rFonts w:ascii="Arial" w:hAnsi="Arial" w:cs="Arial"/>
        </w:rPr>
        <w:t>eprise AMALI alors qu’elle a</w:t>
      </w:r>
      <w:r w:rsidRPr="00804010">
        <w:rPr>
          <w:rFonts w:ascii="Arial" w:hAnsi="Arial" w:cs="Arial"/>
        </w:rPr>
        <w:t xml:space="preserve"> encaissée l’intégralité des sommes auprès de la société utilisatrice au mépris des termes du contrat qu’elle a pourtant librement signé</w:t>
      </w:r>
      <w:r>
        <w:rPr>
          <w:rFonts w:ascii="Arial" w:hAnsi="Arial" w:cs="Arial"/>
        </w:rPr>
        <w:t xml:space="preserve"> et qu’il </w:t>
      </w:r>
      <w:r w:rsidRPr="00804010">
        <w:rPr>
          <w:rFonts w:ascii="Arial" w:hAnsi="Arial" w:cs="Arial"/>
        </w:rPr>
        <w:t xml:space="preserve"> </w:t>
      </w:r>
      <w:r w:rsidRPr="00804010">
        <w:rPr>
          <w:rFonts w:ascii="Arial" w:hAnsi="Arial" w:cs="Arial"/>
        </w:rPr>
        <w:lastRenderedPageBreak/>
        <w:t>en découle une violation flagrante des dispositions précitées et par conséquent une mauvaise exécution doublée d’une mauvaise foi avérée de l’entreprise S.K.Y.</w:t>
      </w:r>
    </w:p>
    <w:p w:rsidR="00886998" w:rsidRPr="00804010" w:rsidRDefault="00886998" w:rsidP="00886998">
      <w:pPr>
        <w:spacing w:line="360" w:lineRule="auto"/>
        <w:rPr>
          <w:rFonts w:ascii="Arial" w:hAnsi="Arial" w:cs="Arial"/>
        </w:rPr>
      </w:pPr>
      <w:r>
        <w:rPr>
          <w:rFonts w:ascii="Arial" w:hAnsi="Arial" w:cs="Arial"/>
        </w:rPr>
        <w:t xml:space="preserve">La requérante demande par conséquent </w:t>
      </w:r>
      <w:r w:rsidRPr="00804010">
        <w:rPr>
          <w:rFonts w:ascii="Arial" w:hAnsi="Arial" w:cs="Arial"/>
        </w:rPr>
        <w:t>au tribunal de Commerce de constater, dire et juger qu’il y a mauvaise exécution du contrat par S.K.Y et en conséquence la condamner à payer à la requérante l’intégralité de la somme reliquataire soit 1.270.000 FCFA sous astreinte de 100.000 FCFA par jour de retard.</w:t>
      </w:r>
    </w:p>
    <w:p w:rsidR="00886998" w:rsidRPr="00693BF8" w:rsidRDefault="00886998" w:rsidP="00886998">
      <w:pPr>
        <w:spacing w:line="360" w:lineRule="auto"/>
        <w:rPr>
          <w:rFonts w:ascii="Arial" w:hAnsi="Arial" w:cs="Arial"/>
        </w:rPr>
      </w:pPr>
      <w:r>
        <w:rPr>
          <w:rFonts w:ascii="Arial" w:hAnsi="Arial" w:cs="Arial"/>
        </w:rPr>
        <w:t>De même, l</w:t>
      </w:r>
      <w:r w:rsidRPr="00804010">
        <w:rPr>
          <w:rFonts w:ascii="Arial" w:hAnsi="Arial" w:cs="Arial"/>
        </w:rPr>
        <w:t>’entreprise AMALI TRANSPORT</w:t>
      </w:r>
      <w:r>
        <w:rPr>
          <w:rFonts w:ascii="Arial" w:hAnsi="Arial" w:cs="Arial"/>
        </w:rPr>
        <w:t xml:space="preserve"> invoque</w:t>
      </w:r>
      <w:r w:rsidRPr="00804010">
        <w:rPr>
          <w:rFonts w:ascii="Arial" w:hAnsi="Arial" w:cs="Arial"/>
        </w:rPr>
        <w:t xml:space="preserve"> l’article 1142 d</w:t>
      </w:r>
      <w:r>
        <w:rPr>
          <w:rFonts w:ascii="Arial" w:hAnsi="Arial" w:cs="Arial"/>
        </w:rPr>
        <w:t>u code civil</w:t>
      </w:r>
      <w:r w:rsidRPr="00804010">
        <w:rPr>
          <w:rFonts w:ascii="Arial" w:hAnsi="Arial" w:cs="Arial"/>
        </w:rPr>
        <w:t> </w:t>
      </w:r>
      <w:r>
        <w:rPr>
          <w:rFonts w:ascii="Arial" w:hAnsi="Arial" w:cs="Arial"/>
        </w:rPr>
        <w:t xml:space="preserve">qui dispose que </w:t>
      </w:r>
      <w:r w:rsidRPr="00804010">
        <w:rPr>
          <w:rFonts w:ascii="Arial" w:hAnsi="Arial" w:cs="Arial"/>
        </w:rPr>
        <w:t>: </w:t>
      </w:r>
      <w:r w:rsidRPr="00693BF8">
        <w:rPr>
          <w:rFonts w:ascii="Arial" w:hAnsi="Arial" w:cs="Arial"/>
        </w:rPr>
        <w:t>« Toute obligation de faire ou de ne pas faire se résout en dommage et intérêts en cas d’inexécution de la part du débiteur »</w:t>
      </w:r>
      <w:r>
        <w:rPr>
          <w:rFonts w:ascii="Arial" w:hAnsi="Arial" w:cs="Arial"/>
        </w:rPr>
        <w:t xml:space="preserve"> et </w:t>
      </w:r>
      <w:r w:rsidRPr="00804010">
        <w:rPr>
          <w:rFonts w:ascii="Arial" w:hAnsi="Arial" w:cs="Arial"/>
        </w:rPr>
        <w:t>l’article</w:t>
      </w:r>
      <w:r>
        <w:rPr>
          <w:rFonts w:ascii="Arial" w:hAnsi="Arial" w:cs="Arial"/>
        </w:rPr>
        <w:t xml:space="preserve"> 1147 du code civil qui lui dispose que </w:t>
      </w:r>
      <w:r w:rsidRPr="00804010">
        <w:rPr>
          <w:rFonts w:ascii="Arial" w:hAnsi="Arial" w:cs="Arial"/>
        </w:rPr>
        <w:t xml:space="preserve"> </w:t>
      </w:r>
      <w:r w:rsidRPr="00693BF8">
        <w:rPr>
          <w:rFonts w:ascii="Arial" w:hAnsi="Arial" w:cs="Arial"/>
        </w:rPr>
        <w:t>: « Le débiteur est condamné, s’il y a lieu au paiement de dommages intérêts, soit en raison de l’inexécution de l’obligation, soit en raison du retard dans l’exécution […….] »</w:t>
      </w:r>
      <w:r>
        <w:rPr>
          <w:rFonts w:ascii="Arial" w:hAnsi="Arial" w:cs="Arial"/>
        </w:rPr>
        <w:t>.</w:t>
      </w:r>
    </w:p>
    <w:p w:rsidR="00886998" w:rsidRPr="00804010" w:rsidRDefault="00886998" w:rsidP="00886998">
      <w:pPr>
        <w:spacing w:line="360" w:lineRule="auto"/>
        <w:rPr>
          <w:rFonts w:ascii="Arial" w:hAnsi="Arial" w:cs="Arial"/>
        </w:rPr>
      </w:pPr>
      <w:r>
        <w:rPr>
          <w:rFonts w:ascii="Arial" w:hAnsi="Arial" w:cs="Arial"/>
        </w:rPr>
        <w:t>La requérante soutient qu’e</w:t>
      </w:r>
      <w:r w:rsidRPr="00804010">
        <w:rPr>
          <w:rFonts w:ascii="Arial" w:hAnsi="Arial" w:cs="Arial"/>
        </w:rPr>
        <w:t>n l‘espèce</w:t>
      </w:r>
      <w:r>
        <w:rPr>
          <w:rFonts w:ascii="Arial" w:hAnsi="Arial" w:cs="Arial"/>
        </w:rPr>
        <w:t xml:space="preserve">,  </w:t>
      </w:r>
      <w:r w:rsidRPr="00804010">
        <w:rPr>
          <w:rFonts w:ascii="Arial" w:hAnsi="Arial" w:cs="Arial"/>
        </w:rPr>
        <w:t>l’entreprise S.K.Y, en dépit de plusieurs courriers, dont une mise en demeure de payer</w:t>
      </w:r>
      <w:r>
        <w:rPr>
          <w:rFonts w:ascii="Arial" w:hAnsi="Arial" w:cs="Arial"/>
        </w:rPr>
        <w:t>,</w:t>
      </w:r>
      <w:r w:rsidRPr="00804010">
        <w:rPr>
          <w:rFonts w:ascii="Arial" w:hAnsi="Arial" w:cs="Arial"/>
        </w:rPr>
        <w:t xml:space="preserve"> refuse catégor</w:t>
      </w:r>
      <w:r>
        <w:rPr>
          <w:rFonts w:ascii="Arial" w:hAnsi="Arial" w:cs="Arial"/>
        </w:rPr>
        <w:t>iquement de la mettre</w:t>
      </w:r>
      <w:r w:rsidRPr="00804010">
        <w:rPr>
          <w:rFonts w:ascii="Arial" w:hAnsi="Arial" w:cs="Arial"/>
        </w:rPr>
        <w:t xml:space="preserve"> dans ses droits</w:t>
      </w:r>
      <w:r>
        <w:rPr>
          <w:rFonts w:ascii="Arial" w:hAnsi="Arial" w:cs="Arial"/>
        </w:rPr>
        <w:t xml:space="preserve"> et que c</w:t>
      </w:r>
      <w:r w:rsidRPr="00804010">
        <w:rPr>
          <w:rFonts w:ascii="Arial" w:hAnsi="Arial" w:cs="Arial"/>
        </w:rPr>
        <w:t xml:space="preserve">es agissements </w:t>
      </w:r>
      <w:r>
        <w:rPr>
          <w:rFonts w:ascii="Arial" w:hAnsi="Arial" w:cs="Arial"/>
        </w:rPr>
        <w:t xml:space="preserve">lui </w:t>
      </w:r>
      <w:r w:rsidRPr="00804010">
        <w:rPr>
          <w:rFonts w:ascii="Arial" w:hAnsi="Arial" w:cs="Arial"/>
        </w:rPr>
        <w:t>ont créé un préjudice</w:t>
      </w:r>
      <w:r>
        <w:rPr>
          <w:rFonts w:ascii="Arial" w:hAnsi="Arial" w:cs="Arial"/>
        </w:rPr>
        <w:t xml:space="preserve"> réel et certain</w:t>
      </w:r>
      <w:r w:rsidRPr="00804010">
        <w:rPr>
          <w:rFonts w:ascii="Arial" w:hAnsi="Arial" w:cs="Arial"/>
        </w:rPr>
        <w:t xml:space="preserve"> qui mérite une juste et prompte réparation.</w:t>
      </w:r>
    </w:p>
    <w:p w:rsidR="00886998" w:rsidRPr="00804010" w:rsidRDefault="00886998" w:rsidP="00886998">
      <w:pPr>
        <w:spacing w:line="360" w:lineRule="auto"/>
        <w:rPr>
          <w:rFonts w:ascii="Arial" w:hAnsi="Arial" w:cs="Arial"/>
        </w:rPr>
      </w:pPr>
      <w:r>
        <w:rPr>
          <w:rFonts w:ascii="Arial" w:hAnsi="Arial" w:cs="Arial"/>
        </w:rPr>
        <w:t xml:space="preserve">Elle demande par conséquent au tribunal </w:t>
      </w:r>
      <w:r w:rsidRPr="00804010">
        <w:rPr>
          <w:rFonts w:ascii="Arial" w:hAnsi="Arial" w:cs="Arial"/>
        </w:rPr>
        <w:t xml:space="preserve">de condamner l’entreprise S.K.Y à </w:t>
      </w:r>
      <w:r>
        <w:rPr>
          <w:rFonts w:ascii="Arial" w:hAnsi="Arial" w:cs="Arial"/>
        </w:rPr>
        <w:t xml:space="preserve">lui </w:t>
      </w:r>
      <w:r w:rsidRPr="00804010">
        <w:rPr>
          <w:rFonts w:ascii="Arial" w:hAnsi="Arial" w:cs="Arial"/>
        </w:rPr>
        <w:t>paye</w:t>
      </w:r>
      <w:r>
        <w:rPr>
          <w:rFonts w:ascii="Arial" w:hAnsi="Arial" w:cs="Arial"/>
        </w:rPr>
        <w:t>r</w:t>
      </w:r>
      <w:r w:rsidRPr="00804010">
        <w:rPr>
          <w:rFonts w:ascii="Arial" w:hAnsi="Arial" w:cs="Arial"/>
        </w:rPr>
        <w:t xml:space="preserve"> la somme de 1.000.000 FCFA à titre de dommages et intérêts.</w:t>
      </w:r>
    </w:p>
    <w:p w:rsidR="00886998" w:rsidRPr="00804010" w:rsidRDefault="00886998" w:rsidP="00886998">
      <w:pPr>
        <w:spacing w:line="360" w:lineRule="auto"/>
        <w:rPr>
          <w:rFonts w:ascii="Arial" w:hAnsi="Arial" w:cs="Arial"/>
        </w:rPr>
      </w:pPr>
      <w:r w:rsidRPr="00804010">
        <w:rPr>
          <w:rFonts w:ascii="Arial" w:hAnsi="Arial" w:cs="Arial"/>
        </w:rPr>
        <w:t>A l’audience du 11 Octobre 2017, le tribunal a constaté l’échec de la tentative de conciliation et renvoyé le dossier à l’audience du 20 Octobre 2017 pour plaidoiries.</w:t>
      </w:r>
    </w:p>
    <w:p w:rsidR="00886998" w:rsidRDefault="00886998" w:rsidP="00886998">
      <w:pPr>
        <w:spacing w:line="360" w:lineRule="auto"/>
        <w:rPr>
          <w:rFonts w:ascii="Arial" w:hAnsi="Arial" w:cs="Arial"/>
        </w:rPr>
      </w:pPr>
      <w:r w:rsidRPr="00804010">
        <w:rPr>
          <w:rFonts w:ascii="Arial" w:hAnsi="Arial" w:cs="Arial"/>
        </w:rPr>
        <w:t>Advenue cette date et aussitôt les débats clos, l’affaire a été mise en délibéré pour le 10 Novembre 2017, puis prorogé au 17 Novembre 2017.</w:t>
      </w:r>
    </w:p>
    <w:p w:rsidR="00E16811" w:rsidRPr="00804010" w:rsidRDefault="00E16811" w:rsidP="00886998">
      <w:pPr>
        <w:spacing w:line="360" w:lineRule="auto"/>
        <w:rPr>
          <w:rFonts w:ascii="Arial" w:hAnsi="Arial" w:cs="Arial"/>
        </w:rPr>
      </w:pPr>
    </w:p>
    <w:p w:rsidR="00886998" w:rsidRDefault="00886998" w:rsidP="00886998">
      <w:pPr>
        <w:spacing w:line="360" w:lineRule="auto"/>
        <w:rPr>
          <w:rFonts w:ascii="Arial" w:hAnsi="Arial" w:cs="Arial"/>
          <w:b/>
          <w:color w:val="0D0D0D" w:themeColor="text1" w:themeTint="F2"/>
          <w:u w:val="single"/>
        </w:rPr>
      </w:pPr>
      <w:r w:rsidRPr="00804010">
        <w:rPr>
          <w:rFonts w:ascii="Arial" w:hAnsi="Arial" w:cs="Arial"/>
          <w:b/>
          <w:color w:val="0D0D0D" w:themeColor="text1" w:themeTint="F2"/>
        </w:rPr>
        <w:t xml:space="preserve">                                            </w:t>
      </w:r>
      <w:r w:rsidRPr="00804010">
        <w:rPr>
          <w:rFonts w:ascii="Arial" w:hAnsi="Arial" w:cs="Arial"/>
          <w:b/>
          <w:color w:val="0D0D0D" w:themeColor="text1" w:themeTint="F2"/>
          <w:u w:val="single"/>
        </w:rPr>
        <w:t>Motifs de la décision</w:t>
      </w:r>
    </w:p>
    <w:p w:rsidR="00E16811" w:rsidRPr="00804010" w:rsidRDefault="00E16811" w:rsidP="00886998">
      <w:pPr>
        <w:spacing w:line="360" w:lineRule="auto"/>
        <w:rPr>
          <w:rFonts w:ascii="Arial" w:hAnsi="Arial" w:cs="Arial"/>
          <w:b/>
          <w:color w:val="0D0D0D" w:themeColor="text1" w:themeTint="F2"/>
          <w:u w:val="single"/>
        </w:rPr>
      </w:pPr>
    </w:p>
    <w:p w:rsidR="00886998" w:rsidRDefault="00886998" w:rsidP="00886998">
      <w:pPr>
        <w:spacing w:line="360" w:lineRule="auto"/>
        <w:rPr>
          <w:rFonts w:ascii="Arial" w:hAnsi="Arial" w:cs="Arial"/>
          <w:b/>
          <w:color w:val="0D0D0D" w:themeColor="text1" w:themeTint="F2"/>
          <w:u w:val="single"/>
        </w:rPr>
      </w:pPr>
      <w:r w:rsidRPr="00804010">
        <w:rPr>
          <w:rFonts w:ascii="Arial" w:hAnsi="Arial" w:cs="Arial"/>
          <w:b/>
          <w:color w:val="0D0D0D" w:themeColor="text1" w:themeTint="F2"/>
        </w:rPr>
        <w:t xml:space="preserve">                                                   </w:t>
      </w:r>
      <w:r w:rsidRPr="00804010">
        <w:rPr>
          <w:rFonts w:ascii="Arial" w:hAnsi="Arial" w:cs="Arial"/>
          <w:b/>
          <w:color w:val="0D0D0D" w:themeColor="text1" w:themeTint="F2"/>
          <w:u w:val="single"/>
        </w:rPr>
        <w:t>En la forme</w:t>
      </w:r>
    </w:p>
    <w:p w:rsidR="00E16811" w:rsidRPr="00804010" w:rsidRDefault="00E16811" w:rsidP="00886998">
      <w:pPr>
        <w:spacing w:line="360" w:lineRule="auto"/>
        <w:rPr>
          <w:rFonts w:ascii="Arial" w:hAnsi="Arial" w:cs="Arial"/>
          <w:b/>
          <w:color w:val="0D0D0D" w:themeColor="text1" w:themeTint="F2"/>
          <w:u w:val="single"/>
        </w:rPr>
      </w:pPr>
    </w:p>
    <w:p w:rsidR="00886998" w:rsidRDefault="00886998" w:rsidP="00886998">
      <w:pPr>
        <w:spacing w:line="360" w:lineRule="auto"/>
        <w:rPr>
          <w:rFonts w:ascii="Arial" w:hAnsi="Arial" w:cs="Arial"/>
          <w:color w:val="0D0D0D" w:themeColor="text1" w:themeTint="F2"/>
        </w:rPr>
      </w:pPr>
      <w:r w:rsidRPr="00804010">
        <w:rPr>
          <w:rFonts w:ascii="Arial" w:hAnsi="Arial" w:cs="Arial"/>
          <w:color w:val="0D0D0D" w:themeColor="text1" w:themeTint="F2"/>
        </w:rPr>
        <w:t xml:space="preserve">Attendu que </w:t>
      </w:r>
      <w:r>
        <w:rPr>
          <w:rFonts w:ascii="Arial" w:hAnsi="Arial" w:cs="Arial"/>
        </w:rPr>
        <w:t>l</w:t>
      </w:r>
      <w:r w:rsidRPr="00804010">
        <w:rPr>
          <w:rFonts w:ascii="Arial" w:hAnsi="Arial" w:cs="Arial"/>
        </w:rPr>
        <w:t>’entreprise AMALI TRANSPORT</w:t>
      </w:r>
      <w:r>
        <w:rPr>
          <w:rFonts w:ascii="Arial" w:hAnsi="Arial" w:cs="Arial"/>
        </w:rPr>
        <w:t xml:space="preserve"> a comparu à l’audience ; </w:t>
      </w:r>
    </w:p>
    <w:p w:rsidR="00886998" w:rsidRDefault="00886998" w:rsidP="00886998">
      <w:pPr>
        <w:spacing w:line="360" w:lineRule="auto"/>
        <w:rPr>
          <w:rFonts w:ascii="Arial" w:hAnsi="Arial" w:cs="Arial"/>
          <w:color w:val="0D0D0D" w:themeColor="text1" w:themeTint="F2"/>
        </w:rPr>
      </w:pPr>
      <w:r w:rsidRPr="00804010">
        <w:rPr>
          <w:rFonts w:ascii="Arial" w:hAnsi="Arial" w:cs="Arial"/>
          <w:color w:val="0D0D0D" w:themeColor="text1" w:themeTint="F2"/>
        </w:rPr>
        <w:t>Qu’il y a lieu de s</w:t>
      </w:r>
      <w:r>
        <w:rPr>
          <w:rFonts w:ascii="Arial" w:hAnsi="Arial" w:cs="Arial"/>
          <w:color w:val="0D0D0D" w:themeColor="text1" w:themeTint="F2"/>
        </w:rPr>
        <w:t>tatuer contradictoirement à son</w:t>
      </w:r>
      <w:r w:rsidRPr="00804010">
        <w:rPr>
          <w:rFonts w:ascii="Arial" w:hAnsi="Arial" w:cs="Arial"/>
          <w:color w:val="0D0D0D" w:themeColor="text1" w:themeTint="F2"/>
        </w:rPr>
        <w:t xml:space="preserve"> égard ;</w:t>
      </w:r>
    </w:p>
    <w:p w:rsidR="00886998" w:rsidRDefault="00886998" w:rsidP="00886998">
      <w:pPr>
        <w:spacing w:line="360" w:lineRule="auto"/>
        <w:rPr>
          <w:rFonts w:ascii="Arial" w:hAnsi="Arial" w:cs="Arial"/>
        </w:rPr>
      </w:pPr>
      <w:r>
        <w:rPr>
          <w:rFonts w:ascii="Arial" w:hAnsi="Arial" w:cs="Arial"/>
          <w:color w:val="0D0D0D" w:themeColor="text1" w:themeTint="F2"/>
        </w:rPr>
        <w:t xml:space="preserve">Mais attendu que </w:t>
      </w:r>
      <w:r w:rsidRPr="00804010">
        <w:rPr>
          <w:rFonts w:ascii="Arial" w:hAnsi="Arial" w:cs="Arial"/>
        </w:rPr>
        <w:t>l’entreprise S.K.Y</w:t>
      </w:r>
      <w:r>
        <w:rPr>
          <w:rFonts w:ascii="Arial" w:hAnsi="Arial" w:cs="Arial"/>
        </w:rPr>
        <w:t xml:space="preserve"> n’a pas comparu ;</w:t>
      </w:r>
    </w:p>
    <w:p w:rsidR="00886998" w:rsidRPr="00804010" w:rsidRDefault="00886998" w:rsidP="00886998">
      <w:pPr>
        <w:spacing w:line="360" w:lineRule="auto"/>
        <w:rPr>
          <w:rFonts w:ascii="Arial" w:hAnsi="Arial" w:cs="Arial"/>
          <w:color w:val="0D0D0D" w:themeColor="text1" w:themeTint="F2"/>
        </w:rPr>
      </w:pPr>
      <w:r>
        <w:rPr>
          <w:rFonts w:ascii="Arial" w:hAnsi="Arial" w:cs="Arial"/>
        </w:rPr>
        <w:t>Que la décision sera rendue par défaut à son encontre ;</w:t>
      </w:r>
    </w:p>
    <w:p w:rsidR="00886998" w:rsidRPr="00804010" w:rsidRDefault="00886998" w:rsidP="00886998">
      <w:pPr>
        <w:pStyle w:val="Corps"/>
        <w:spacing w:line="360" w:lineRule="auto"/>
        <w:rPr>
          <w:rFonts w:ascii="Arial" w:hAnsi="Arial" w:cs="Arial"/>
          <w:color w:val="0D0D0D" w:themeColor="text1" w:themeTint="F2"/>
        </w:rPr>
      </w:pPr>
      <w:r w:rsidRPr="00804010">
        <w:rPr>
          <w:rFonts w:ascii="Arial" w:hAnsi="Arial" w:cs="Arial"/>
          <w:color w:val="0D0D0D" w:themeColor="text1" w:themeTint="F2"/>
        </w:rPr>
        <w:t xml:space="preserve">Attendu que </w:t>
      </w:r>
      <w:r>
        <w:rPr>
          <w:rFonts w:ascii="Arial" w:hAnsi="Arial" w:cs="Arial"/>
        </w:rPr>
        <w:t>l</w:t>
      </w:r>
      <w:r w:rsidRPr="00804010">
        <w:rPr>
          <w:rFonts w:ascii="Arial" w:hAnsi="Arial" w:cs="Arial"/>
        </w:rPr>
        <w:t>’entreprise AMALI TRANSPORT</w:t>
      </w:r>
      <w:r>
        <w:rPr>
          <w:rFonts w:ascii="Arial" w:hAnsi="Arial" w:cs="Arial"/>
        </w:rPr>
        <w:t xml:space="preserve"> </w:t>
      </w:r>
      <w:r w:rsidRPr="00804010">
        <w:rPr>
          <w:rFonts w:ascii="Arial" w:hAnsi="Arial" w:cs="Arial"/>
          <w:color w:val="0D0D0D" w:themeColor="text1" w:themeTint="F2"/>
        </w:rPr>
        <w:t>a introduit sa requête dans les forme et délai de la loi ; qu’il y a lieu de la déclarer, en la forme, recevable ;</w:t>
      </w:r>
    </w:p>
    <w:p w:rsidR="00886998" w:rsidRPr="00804010" w:rsidRDefault="00886998" w:rsidP="00886998">
      <w:pPr>
        <w:pStyle w:val="Corps"/>
        <w:spacing w:line="360" w:lineRule="auto"/>
        <w:rPr>
          <w:rFonts w:ascii="Arial" w:eastAsia="Bookman Old Style" w:hAnsi="Arial" w:cs="Arial"/>
          <w:color w:val="0D0D0D" w:themeColor="text1" w:themeTint="F2"/>
        </w:rPr>
      </w:pPr>
    </w:p>
    <w:p w:rsidR="00886998" w:rsidRDefault="00886998" w:rsidP="00886998">
      <w:pPr>
        <w:spacing w:line="360" w:lineRule="auto"/>
        <w:rPr>
          <w:rFonts w:ascii="Arial" w:hAnsi="Arial" w:cs="Arial"/>
          <w:b/>
          <w:color w:val="0D0D0D" w:themeColor="text1" w:themeTint="F2"/>
          <w:u w:val="single"/>
        </w:rPr>
      </w:pPr>
      <w:r w:rsidRPr="00804010">
        <w:rPr>
          <w:rFonts w:ascii="Arial" w:hAnsi="Arial" w:cs="Arial"/>
          <w:color w:val="0D0D0D" w:themeColor="text1" w:themeTint="F2"/>
        </w:rPr>
        <w:lastRenderedPageBreak/>
        <w:t xml:space="preserve">                                                      </w:t>
      </w:r>
      <w:r w:rsidRPr="00804010">
        <w:rPr>
          <w:rFonts w:ascii="Arial" w:hAnsi="Arial" w:cs="Arial"/>
          <w:b/>
          <w:color w:val="0D0D0D" w:themeColor="text1" w:themeTint="F2"/>
          <w:u w:val="single"/>
        </w:rPr>
        <w:t>Au fond</w:t>
      </w:r>
    </w:p>
    <w:p w:rsidR="00E16811" w:rsidRPr="00804010" w:rsidRDefault="00E16811" w:rsidP="00886998">
      <w:pPr>
        <w:spacing w:line="360" w:lineRule="auto"/>
        <w:rPr>
          <w:rFonts w:ascii="Arial" w:hAnsi="Arial" w:cs="Arial"/>
          <w:b/>
          <w:color w:val="0D0D0D" w:themeColor="text1" w:themeTint="F2"/>
          <w:u w:val="single"/>
        </w:rPr>
      </w:pPr>
    </w:p>
    <w:p w:rsidR="00886998" w:rsidRDefault="00886998" w:rsidP="00886998">
      <w:pPr>
        <w:spacing w:line="360" w:lineRule="auto"/>
        <w:rPr>
          <w:rFonts w:ascii="Arial" w:hAnsi="Arial" w:cs="Arial"/>
          <w:b/>
          <w:color w:val="0D0D0D" w:themeColor="text1" w:themeTint="F2"/>
          <w:u w:val="single"/>
        </w:rPr>
      </w:pPr>
      <w:r w:rsidRPr="00804010">
        <w:rPr>
          <w:rFonts w:ascii="Arial" w:hAnsi="Arial" w:cs="Arial"/>
          <w:b/>
          <w:color w:val="0D0D0D" w:themeColor="text1" w:themeTint="F2"/>
        </w:rPr>
        <w:t xml:space="preserve">                                           </w:t>
      </w:r>
      <w:r w:rsidRPr="00804010">
        <w:rPr>
          <w:rFonts w:ascii="Arial" w:hAnsi="Arial" w:cs="Arial"/>
          <w:b/>
          <w:color w:val="0D0D0D" w:themeColor="text1" w:themeTint="F2"/>
          <w:u w:val="single"/>
        </w:rPr>
        <w:t>Sur la créance réclamée</w:t>
      </w:r>
    </w:p>
    <w:p w:rsidR="00E16811" w:rsidRPr="00804010" w:rsidRDefault="00E16811" w:rsidP="00886998">
      <w:pPr>
        <w:spacing w:line="360" w:lineRule="auto"/>
        <w:rPr>
          <w:rFonts w:ascii="Arial" w:hAnsi="Arial" w:cs="Arial"/>
          <w:b/>
          <w:color w:val="0D0D0D" w:themeColor="text1" w:themeTint="F2"/>
          <w:u w:val="single"/>
        </w:rPr>
      </w:pPr>
    </w:p>
    <w:p w:rsidR="00886998" w:rsidRDefault="00886998" w:rsidP="00886998">
      <w:pPr>
        <w:spacing w:line="360" w:lineRule="auto"/>
        <w:rPr>
          <w:rFonts w:ascii="Arial" w:hAnsi="Arial" w:cs="Arial"/>
        </w:rPr>
      </w:pPr>
      <w:r>
        <w:rPr>
          <w:rFonts w:ascii="Arial" w:hAnsi="Arial" w:cs="Arial"/>
        </w:rPr>
        <w:t>Attendu que l</w:t>
      </w:r>
      <w:r w:rsidRPr="00804010">
        <w:rPr>
          <w:rFonts w:ascii="Arial" w:hAnsi="Arial" w:cs="Arial"/>
        </w:rPr>
        <w:t>’entreprise AMALI TRANSPORT</w:t>
      </w:r>
      <w:r>
        <w:rPr>
          <w:rFonts w:ascii="Arial" w:hAnsi="Arial" w:cs="Arial"/>
        </w:rPr>
        <w:t xml:space="preserve"> soutient avoir signé </w:t>
      </w:r>
      <w:r w:rsidRPr="00804010">
        <w:rPr>
          <w:rFonts w:ascii="Arial" w:hAnsi="Arial" w:cs="Arial"/>
        </w:rPr>
        <w:t>le 13 octobre 2O16 un contrat de location de Camion Grue avec l’entreprise S.K.Y aux fins que cette dernière mette ledit camion à la disposition d’une société partenaire, adjudicataire du marché relatif à la réfection d</w:t>
      </w:r>
      <w:r>
        <w:rPr>
          <w:rFonts w:ascii="Arial" w:hAnsi="Arial" w:cs="Arial"/>
        </w:rPr>
        <w:t>e la piste d’atterrissage de l’Aéroport I</w:t>
      </w:r>
      <w:r w:rsidRPr="00804010">
        <w:rPr>
          <w:rFonts w:ascii="Arial" w:hAnsi="Arial" w:cs="Arial"/>
        </w:rPr>
        <w:t>ntern</w:t>
      </w:r>
      <w:r>
        <w:rPr>
          <w:rFonts w:ascii="Arial" w:hAnsi="Arial" w:cs="Arial"/>
        </w:rPr>
        <w:t>ational DIORI HAMANI de Niamey ;</w:t>
      </w:r>
    </w:p>
    <w:p w:rsidR="00230281" w:rsidRDefault="00230281" w:rsidP="00886998">
      <w:pPr>
        <w:spacing w:line="360" w:lineRule="auto"/>
        <w:rPr>
          <w:rFonts w:ascii="Arial" w:hAnsi="Arial" w:cs="Arial"/>
        </w:rPr>
      </w:pPr>
    </w:p>
    <w:p w:rsidR="00886998" w:rsidRPr="00804010" w:rsidRDefault="00886998" w:rsidP="00886998">
      <w:pPr>
        <w:spacing w:line="360" w:lineRule="auto"/>
        <w:rPr>
          <w:rFonts w:ascii="Arial" w:hAnsi="Arial" w:cs="Arial"/>
        </w:rPr>
      </w:pPr>
      <w:r>
        <w:rPr>
          <w:rFonts w:ascii="Arial" w:hAnsi="Arial" w:cs="Arial"/>
        </w:rPr>
        <w:t>Qu’elle indique</w:t>
      </w:r>
      <w:r w:rsidRPr="00804010">
        <w:rPr>
          <w:rFonts w:ascii="Arial" w:hAnsi="Arial" w:cs="Arial"/>
        </w:rPr>
        <w:t xml:space="preserve"> n’a</w:t>
      </w:r>
      <w:r>
        <w:rPr>
          <w:rFonts w:ascii="Arial" w:hAnsi="Arial" w:cs="Arial"/>
        </w:rPr>
        <w:t>voir</w:t>
      </w:r>
      <w:r w:rsidRPr="00804010">
        <w:rPr>
          <w:rFonts w:ascii="Arial" w:hAnsi="Arial" w:cs="Arial"/>
        </w:rPr>
        <w:t xml:space="preserve"> été payée qu’à hauteur de 3.290.000 FCFA alors que </w:t>
      </w:r>
      <w:r>
        <w:rPr>
          <w:rFonts w:ascii="Arial" w:hAnsi="Arial" w:cs="Arial"/>
        </w:rPr>
        <w:t xml:space="preserve">l’entreprise </w:t>
      </w:r>
      <w:r w:rsidRPr="00804010">
        <w:rPr>
          <w:rFonts w:ascii="Arial" w:hAnsi="Arial" w:cs="Arial"/>
        </w:rPr>
        <w:t>S.K.Y a été intégralement payée par la société utilisatrice de la grue</w:t>
      </w:r>
      <w:r>
        <w:rPr>
          <w:rFonts w:ascii="Arial" w:hAnsi="Arial" w:cs="Arial"/>
        </w:rPr>
        <w:t> ;</w:t>
      </w:r>
    </w:p>
    <w:p w:rsidR="00886998" w:rsidRDefault="00886998" w:rsidP="00886998">
      <w:pPr>
        <w:spacing w:line="360" w:lineRule="auto"/>
        <w:rPr>
          <w:rFonts w:ascii="Arial" w:hAnsi="Arial" w:cs="Arial"/>
        </w:rPr>
      </w:pPr>
      <w:r>
        <w:rPr>
          <w:rFonts w:ascii="Arial" w:hAnsi="Arial" w:cs="Arial"/>
        </w:rPr>
        <w:t xml:space="preserve"> Que l</w:t>
      </w:r>
      <w:r w:rsidRPr="00804010">
        <w:rPr>
          <w:rFonts w:ascii="Arial" w:hAnsi="Arial" w:cs="Arial"/>
        </w:rPr>
        <w:t>’entreprise AMALI TRANSPORT</w:t>
      </w:r>
      <w:r>
        <w:rPr>
          <w:rFonts w:ascii="Arial" w:hAnsi="Arial" w:cs="Arial"/>
        </w:rPr>
        <w:t xml:space="preserve"> soutient q</w:t>
      </w:r>
      <w:r w:rsidRPr="00804010">
        <w:rPr>
          <w:rFonts w:ascii="Arial" w:hAnsi="Arial" w:cs="Arial"/>
        </w:rPr>
        <w:t xml:space="preserve">ue l’entreprise S.K.Y reste donc </w:t>
      </w:r>
      <w:r>
        <w:rPr>
          <w:rFonts w:ascii="Arial" w:hAnsi="Arial" w:cs="Arial"/>
        </w:rPr>
        <w:t>lui devoir</w:t>
      </w:r>
      <w:r w:rsidRPr="00804010">
        <w:rPr>
          <w:rFonts w:ascii="Arial" w:hAnsi="Arial" w:cs="Arial"/>
        </w:rPr>
        <w:t xml:space="preserve"> la somme reliquataire d’un million deux cent soixante-dix mille (1.270.000) FCFA</w:t>
      </w:r>
      <w:r>
        <w:rPr>
          <w:rFonts w:ascii="Arial" w:hAnsi="Arial" w:cs="Arial"/>
        </w:rPr>
        <w:t xml:space="preserve"> et fait relever q</w:t>
      </w:r>
      <w:r w:rsidRPr="00804010">
        <w:rPr>
          <w:rFonts w:ascii="Arial" w:hAnsi="Arial" w:cs="Arial"/>
        </w:rPr>
        <w:t>u’en dépit de toutes les relances</w:t>
      </w:r>
      <w:r>
        <w:rPr>
          <w:rFonts w:ascii="Arial" w:hAnsi="Arial" w:cs="Arial"/>
        </w:rPr>
        <w:t>,</w:t>
      </w:r>
      <w:r w:rsidRPr="00804010">
        <w:rPr>
          <w:rFonts w:ascii="Arial" w:hAnsi="Arial" w:cs="Arial"/>
        </w:rPr>
        <w:t xml:space="preserve"> aucun début de paiement n’a</w:t>
      </w:r>
      <w:r>
        <w:rPr>
          <w:rFonts w:ascii="Arial" w:hAnsi="Arial" w:cs="Arial"/>
        </w:rPr>
        <w:t xml:space="preserve"> suivi ;</w:t>
      </w:r>
    </w:p>
    <w:p w:rsidR="00230281" w:rsidRPr="00FC5774" w:rsidRDefault="00230281" w:rsidP="00886998">
      <w:pPr>
        <w:spacing w:line="360" w:lineRule="auto"/>
        <w:rPr>
          <w:rFonts w:ascii="Arial" w:hAnsi="Arial" w:cs="Arial"/>
        </w:rPr>
      </w:pPr>
    </w:p>
    <w:p w:rsidR="00886998" w:rsidRPr="00FC5774" w:rsidRDefault="00886998" w:rsidP="00886998">
      <w:pPr>
        <w:spacing w:line="360" w:lineRule="auto"/>
        <w:rPr>
          <w:rFonts w:ascii="Arial" w:hAnsi="Arial" w:cs="Arial"/>
        </w:rPr>
      </w:pPr>
      <w:r>
        <w:rPr>
          <w:rFonts w:ascii="Arial" w:hAnsi="Arial" w:cs="Arial"/>
        </w:rPr>
        <w:t>Attendu que, comme l’a relevé l</w:t>
      </w:r>
      <w:r w:rsidRPr="00FC5774">
        <w:rPr>
          <w:rFonts w:ascii="Arial" w:hAnsi="Arial" w:cs="Arial"/>
        </w:rPr>
        <w:t>’entreprise AMALI TRANSPORT</w:t>
      </w:r>
      <w:r>
        <w:rPr>
          <w:rFonts w:ascii="Arial" w:hAnsi="Arial" w:cs="Arial"/>
        </w:rPr>
        <w:t xml:space="preserve">, </w:t>
      </w:r>
      <w:r w:rsidRPr="00FC5774">
        <w:rPr>
          <w:rFonts w:ascii="Arial" w:hAnsi="Arial" w:cs="Arial"/>
        </w:rPr>
        <w:t>l’article 1134 du code civil dispose que : « Les conventions légalement formées tiennent lieu des lois à ceux qui les ont faites.</w:t>
      </w:r>
    </w:p>
    <w:p w:rsidR="00886998" w:rsidRPr="00FC5774" w:rsidRDefault="00886998" w:rsidP="00886998">
      <w:pPr>
        <w:spacing w:line="360" w:lineRule="auto"/>
        <w:rPr>
          <w:rFonts w:ascii="Arial" w:hAnsi="Arial" w:cs="Arial"/>
        </w:rPr>
      </w:pPr>
      <w:r w:rsidRPr="00FC5774">
        <w:rPr>
          <w:rFonts w:ascii="Arial" w:hAnsi="Arial" w:cs="Arial"/>
        </w:rPr>
        <w:t>Elles ne peuvent être révoquées que de leur consentement mutuel ou pour les causes que la loi autorise.</w:t>
      </w:r>
    </w:p>
    <w:p w:rsidR="00886998" w:rsidRPr="00FC5774" w:rsidRDefault="00886998" w:rsidP="00886998">
      <w:pPr>
        <w:spacing w:line="360" w:lineRule="auto"/>
        <w:rPr>
          <w:rFonts w:ascii="Arial" w:hAnsi="Arial" w:cs="Arial"/>
        </w:rPr>
      </w:pPr>
      <w:r w:rsidRPr="00FC5774">
        <w:rPr>
          <w:rFonts w:ascii="Arial" w:hAnsi="Arial" w:cs="Arial"/>
        </w:rPr>
        <w:t>Elles doivent être exécutées de bonne foi </w:t>
      </w:r>
      <w:r w:rsidRPr="00FC5774">
        <w:rPr>
          <w:rFonts w:ascii="Arial" w:hAnsi="Arial" w:cs="Arial"/>
          <w:b/>
        </w:rPr>
        <w:t>»</w:t>
      </w:r>
      <w:r w:rsidRPr="00FC5774">
        <w:rPr>
          <w:rFonts w:ascii="Arial" w:hAnsi="Arial" w:cs="Arial"/>
        </w:rPr>
        <w:t>.</w:t>
      </w:r>
    </w:p>
    <w:p w:rsidR="00886998" w:rsidRPr="00FC5774" w:rsidRDefault="00230281" w:rsidP="00886998">
      <w:pPr>
        <w:spacing w:line="360" w:lineRule="auto"/>
        <w:rPr>
          <w:rFonts w:ascii="Arial" w:hAnsi="Arial" w:cs="Arial"/>
        </w:rPr>
      </w:pPr>
      <w:r>
        <w:rPr>
          <w:rFonts w:ascii="Arial" w:hAnsi="Arial" w:cs="Arial"/>
        </w:rPr>
        <w:t>Que,</w:t>
      </w:r>
      <w:r w:rsidR="00886998">
        <w:rPr>
          <w:rFonts w:ascii="Arial" w:hAnsi="Arial" w:cs="Arial"/>
        </w:rPr>
        <w:t xml:space="preserve"> </w:t>
      </w:r>
      <w:r w:rsidR="00886998" w:rsidRPr="00804010">
        <w:rPr>
          <w:rFonts w:ascii="Arial" w:hAnsi="Arial" w:cs="Arial"/>
        </w:rPr>
        <w:t xml:space="preserve">dans le cas spécifique du contrat du louage de choses, </w:t>
      </w:r>
      <w:r w:rsidR="00886998" w:rsidRPr="00FC5774">
        <w:rPr>
          <w:rFonts w:ascii="Arial" w:hAnsi="Arial" w:cs="Arial"/>
        </w:rPr>
        <w:t>l’article 1728 du même code dispose que : «Le preneur est tenu de deux obligations :</w:t>
      </w:r>
    </w:p>
    <w:p w:rsidR="00886998" w:rsidRPr="00FC5774" w:rsidRDefault="00886998" w:rsidP="00886998">
      <w:pPr>
        <w:numPr>
          <w:ilvl w:val="0"/>
          <w:numId w:val="11"/>
        </w:numPr>
        <w:spacing w:line="360" w:lineRule="auto"/>
        <w:rPr>
          <w:rFonts w:ascii="Arial" w:hAnsi="Arial" w:cs="Arial"/>
        </w:rPr>
      </w:pPr>
      <w:r w:rsidRPr="00FC5774">
        <w:rPr>
          <w:rFonts w:ascii="Arial" w:hAnsi="Arial" w:cs="Arial"/>
        </w:rPr>
        <w:t>D’user de la chose louée en bon père de famille, et suivant la destination qui lui a été par le bail, ou suivant celle présumée d’après les circonstances, à défaut de convention ;</w:t>
      </w:r>
    </w:p>
    <w:p w:rsidR="00886998" w:rsidRDefault="00886998" w:rsidP="00886998">
      <w:pPr>
        <w:numPr>
          <w:ilvl w:val="0"/>
          <w:numId w:val="11"/>
        </w:numPr>
        <w:spacing w:line="360" w:lineRule="auto"/>
        <w:rPr>
          <w:rFonts w:ascii="Arial" w:hAnsi="Arial" w:cs="Arial"/>
        </w:rPr>
      </w:pPr>
      <w:r w:rsidRPr="00FC5774">
        <w:rPr>
          <w:rFonts w:ascii="Arial" w:hAnsi="Arial" w:cs="Arial"/>
        </w:rPr>
        <w:t>De payer le prix du bail aux termes convenus».</w:t>
      </w:r>
    </w:p>
    <w:p w:rsidR="00886998" w:rsidRDefault="00886998" w:rsidP="00886998">
      <w:pPr>
        <w:spacing w:line="360" w:lineRule="auto"/>
        <w:rPr>
          <w:rFonts w:ascii="Arial" w:hAnsi="Arial" w:cs="Arial"/>
        </w:rPr>
      </w:pPr>
    </w:p>
    <w:p w:rsidR="00886998" w:rsidRDefault="00886998" w:rsidP="00886998">
      <w:pPr>
        <w:spacing w:line="360" w:lineRule="auto"/>
        <w:rPr>
          <w:rFonts w:ascii="Arial" w:hAnsi="Arial" w:cs="Arial"/>
        </w:rPr>
      </w:pPr>
      <w:r>
        <w:rPr>
          <w:rFonts w:ascii="Arial" w:hAnsi="Arial" w:cs="Arial"/>
        </w:rPr>
        <w:t>Attendu que</w:t>
      </w:r>
      <w:r w:rsidRPr="001F4BE8">
        <w:rPr>
          <w:rFonts w:ascii="Arial" w:hAnsi="Arial" w:cs="Arial"/>
        </w:rPr>
        <w:t xml:space="preserve"> </w:t>
      </w:r>
      <w:r w:rsidRPr="00804010">
        <w:rPr>
          <w:rFonts w:ascii="Arial" w:hAnsi="Arial" w:cs="Arial"/>
        </w:rPr>
        <w:t>l’entreprise S.K.Y</w:t>
      </w:r>
      <w:r>
        <w:rPr>
          <w:rFonts w:ascii="Arial" w:hAnsi="Arial" w:cs="Arial"/>
        </w:rPr>
        <w:t xml:space="preserve"> qui a pourtant reçu à son siège la citation à comparaitre n’a pas comparu et ne s’est pas représenté pour se défendre relativement  à la demande de l</w:t>
      </w:r>
      <w:r w:rsidRPr="00804010">
        <w:rPr>
          <w:rFonts w:ascii="Arial" w:hAnsi="Arial" w:cs="Arial"/>
        </w:rPr>
        <w:t>’entreprise AMALI TRANSPORT</w:t>
      </w:r>
      <w:r>
        <w:rPr>
          <w:rFonts w:ascii="Arial" w:hAnsi="Arial" w:cs="Arial"/>
        </w:rPr>
        <w:t> ;</w:t>
      </w:r>
    </w:p>
    <w:p w:rsidR="00886998" w:rsidRDefault="00886998" w:rsidP="00886998">
      <w:pPr>
        <w:spacing w:line="360" w:lineRule="auto"/>
        <w:rPr>
          <w:rFonts w:ascii="Arial" w:hAnsi="Arial" w:cs="Arial"/>
        </w:rPr>
      </w:pPr>
      <w:r>
        <w:rPr>
          <w:rFonts w:ascii="Arial" w:hAnsi="Arial" w:cs="Arial"/>
        </w:rPr>
        <w:t xml:space="preserve"> Attendu que la requise ne nie pas le contrat signé entre les parties et son contenu ; </w:t>
      </w:r>
    </w:p>
    <w:p w:rsidR="00886998" w:rsidRDefault="00886998" w:rsidP="00886998">
      <w:pPr>
        <w:spacing w:line="360" w:lineRule="auto"/>
        <w:rPr>
          <w:rFonts w:ascii="Arial" w:hAnsi="Arial" w:cs="Arial"/>
        </w:rPr>
      </w:pPr>
    </w:p>
    <w:p w:rsidR="00886998" w:rsidRDefault="00886998" w:rsidP="00886998">
      <w:pPr>
        <w:spacing w:line="360" w:lineRule="auto"/>
        <w:rPr>
          <w:rFonts w:ascii="Arial" w:hAnsi="Arial" w:cs="Arial"/>
        </w:rPr>
      </w:pPr>
      <w:r>
        <w:rPr>
          <w:rFonts w:ascii="Arial" w:hAnsi="Arial" w:cs="Arial"/>
        </w:rPr>
        <w:t xml:space="preserve">Que lors de la sommation de payer en date du 20 juillet 2017 qui lui a été servie, </w:t>
      </w:r>
      <w:r w:rsidRPr="00E71C59">
        <w:rPr>
          <w:rFonts w:ascii="Arial" w:hAnsi="Arial" w:cs="Arial"/>
        </w:rPr>
        <w:t>Monsieur SEYDOU Amadou</w:t>
      </w:r>
      <w:r>
        <w:rPr>
          <w:rFonts w:ascii="Arial" w:hAnsi="Arial" w:cs="Arial"/>
        </w:rPr>
        <w:t xml:space="preserve"> s’est contenté de dire : « En ma connaissance, je ne dois rien au requérant comme frais d’arriérés de location de la grue louée entre ses mains » ;</w:t>
      </w:r>
    </w:p>
    <w:p w:rsidR="00886998" w:rsidRDefault="00886998" w:rsidP="00886998">
      <w:pPr>
        <w:spacing w:line="360" w:lineRule="auto"/>
        <w:rPr>
          <w:rFonts w:ascii="Arial" w:hAnsi="Arial" w:cs="Arial"/>
        </w:rPr>
      </w:pPr>
    </w:p>
    <w:p w:rsidR="00886998" w:rsidRDefault="00886998" w:rsidP="00886998">
      <w:pPr>
        <w:spacing w:line="360" w:lineRule="auto"/>
        <w:rPr>
          <w:rFonts w:ascii="Arial" w:hAnsi="Arial" w:cs="Arial"/>
        </w:rPr>
      </w:pPr>
      <w:r>
        <w:rPr>
          <w:rFonts w:ascii="Arial" w:hAnsi="Arial" w:cs="Arial"/>
        </w:rPr>
        <w:t>Mais attendu que le requis ne verse aucune pièce au dossier justifiant s’être totalement libéré de son engagement et qu’il n’a pas jugé utile de comparaitre à l’audience pour se défendre ;</w:t>
      </w:r>
    </w:p>
    <w:p w:rsidR="00886998" w:rsidRDefault="00886998" w:rsidP="00886998">
      <w:pPr>
        <w:spacing w:line="360" w:lineRule="auto"/>
        <w:rPr>
          <w:rFonts w:ascii="Arial" w:hAnsi="Arial" w:cs="Arial"/>
        </w:rPr>
      </w:pPr>
      <w:r>
        <w:rPr>
          <w:rFonts w:ascii="Arial" w:hAnsi="Arial" w:cs="Arial"/>
        </w:rPr>
        <w:t xml:space="preserve">Attendu que de tous ces éléments, c’est à bon droit que la requérante a saisi le tribunal pour obtenir le paiement de la somme reliquataire non encore payée ; </w:t>
      </w:r>
    </w:p>
    <w:p w:rsidR="00886998" w:rsidRDefault="00886998" w:rsidP="00886998">
      <w:pPr>
        <w:spacing w:line="360" w:lineRule="auto"/>
        <w:rPr>
          <w:rFonts w:ascii="Arial" w:hAnsi="Arial" w:cs="Arial"/>
        </w:rPr>
      </w:pPr>
    </w:p>
    <w:p w:rsidR="00886998" w:rsidRPr="004234E0" w:rsidRDefault="00886998" w:rsidP="00886998">
      <w:pPr>
        <w:spacing w:line="360" w:lineRule="auto"/>
        <w:rPr>
          <w:rFonts w:ascii="Arial" w:hAnsi="Arial" w:cs="Arial"/>
        </w:rPr>
      </w:pPr>
      <w:r>
        <w:rPr>
          <w:rFonts w:ascii="Arial" w:hAnsi="Arial" w:cs="Arial"/>
        </w:rPr>
        <w:t xml:space="preserve">Attendu que de tout ce qui précède, il ya lieu de condamner </w:t>
      </w:r>
      <w:r w:rsidRPr="00804010">
        <w:rPr>
          <w:rFonts w:ascii="Arial" w:hAnsi="Arial" w:cs="Arial"/>
        </w:rPr>
        <w:t>l’entreprise S.K.Y</w:t>
      </w:r>
      <w:r>
        <w:rPr>
          <w:rFonts w:ascii="Arial" w:hAnsi="Arial" w:cs="Arial"/>
        </w:rPr>
        <w:t xml:space="preserve"> a payé à l</w:t>
      </w:r>
      <w:r w:rsidRPr="00804010">
        <w:rPr>
          <w:rFonts w:ascii="Arial" w:hAnsi="Arial" w:cs="Arial"/>
        </w:rPr>
        <w:t>’entreprise AMALI TRANSPORT</w:t>
      </w:r>
      <w:r>
        <w:rPr>
          <w:rFonts w:ascii="Arial" w:hAnsi="Arial" w:cs="Arial"/>
        </w:rPr>
        <w:t xml:space="preserve"> la somme </w:t>
      </w:r>
      <w:r w:rsidRPr="00804010">
        <w:rPr>
          <w:rFonts w:ascii="Arial" w:hAnsi="Arial" w:cs="Arial"/>
        </w:rPr>
        <w:t>reliquataire d’un million deux cent soixante-dix mille </w:t>
      </w:r>
      <w:r>
        <w:rPr>
          <w:rFonts w:ascii="Arial" w:hAnsi="Arial" w:cs="Arial"/>
        </w:rPr>
        <w:t>(1.270.000) FCFA sans qu’il ne soit besoin toutefois de prononcer des</w:t>
      </w:r>
      <w:r w:rsidRPr="00804010">
        <w:rPr>
          <w:rFonts w:ascii="Arial" w:hAnsi="Arial" w:cs="Arial"/>
        </w:rPr>
        <w:t xml:space="preserve"> astreinte</w:t>
      </w:r>
      <w:r>
        <w:rPr>
          <w:rFonts w:ascii="Arial" w:hAnsi="Arial" w:cs="Arial"/>
        </w:rPr>
        <w:t>s ;</w:t>
      </w:r>
    </w:p>
    <w:p w:rsidR="00886998" w:rsidRDefault="00886998" w:rsidP="00886998">
      <w:pPr>
        <w:spacing w:line="360" w:lineRule="auto"/>
        <w:rPr>
          <w:rFonts w:ascii="Arial" w:hAnsi="Arial" w:cs="Arial"/>
          <w:b/>
          <w:color w:val="0D0D0D" w:themeColor="text1" w:themeTint="F2"/>
          <w:u w:val="single"/>
        </w:rPr>
      </w:pPr>
      <w:r w:rsidRPr="001F4BE8">
        <w:rPr>
          <w:rFonts w:ascii="Arial" w:hAnsi="Arial" w:cs="Arial"/>
          <w:b/>
          <w:color w:val="0D0D0D" w:themeColor="text1" w:themeTint="F2"/>
        </w:rPr>
        <w:t xml:space="preserve">                               </w:t>
      </w:r>
      <w:r>
        <w:rPr>
          <w:rFonts w:ascii="Arial" w:hAnsi="Arial" w:cs="Arial"/>
          <w:b/>
          <w:color w:val="0D0D0D" w:themeColor="text1" w:themeTint="F2"/>
        </w:rPr>
        <w:t xml:space="preserve"> </w:t>
      </w:r>
      <w:r>
        <w:rPr>
          <w:rFonts w:ascii="Arial" w:hAnsi="Arial" w:cs="Arial"/>
          <w:b/>
          <w:color w:val="0D0D0D" w:themeColor="text1" w:themeTint="F2"/>
          <w:u w:val="single"/>
        </w:rPr>
        <w:t>Sur la demande des dommages et intérêts</w:t>
      </w:r>
    </w:p>
    <w:p w:rsidR="00E16811" w:rsidRDefault="00E16811" w:rsidP="00886998">
      <w:pPr>
        <w:spacing w:line="360" w:lineRule="auto"/>
        <w:rPr>
          <w:rFonts w:ascii="Arial" w:hAnsi="Arial" w:cs="Arial"/>
          <w:b/>
          <w:color w:val="0D0D0D" w:themeColor="text1" w:themeTint="F2"/>
          <w:u w:val="single"/>
        </w:rPr>
      </w:pPr>
    </w:p>
    <w:p w:rsidR="00886998" w:rsidRDefault="00886998" w:rsidP="00886998">
      <w:pPr>
        <w:spacing w:line="360" w:lineRule="auto"/>
        <w:rPr>
          <w:rFonts w:ascii="Arial" w:hAnsi="Arial" w:cs="Arial"/>
        </w:rPr>
      </w:pPr>
      <w:r>
        <w:rPr>
          <w:rFonts w:ascii="Arial" w:hAnsi="Arial" w:cs="Arial"/>
        </w:rPr>
        <w:t>Attendu que l</w:t>
      </w:r>
      <w:r w:rsidRPr="00804010">
        <w:rPr>
          <w:rFonts w:ascii="Arial" w:hAnsi="Arial" w:cs="Arial"/>
        </w:rPr>
        <w:t>’entreprise AMALI TRANSPORT</w:t>
      </w:r>
      <w:r>
        <w:rPr>
          <w:rFonts w:ascii="Arial" w:hAnsi="Arial" w:cs="Arial"/>
        </w:rPr>
        <w:t xml:space="preserve"> invoque</w:t>
      </w:r>
      <w:r w:rsidRPr="00804010">
        <w:rPr>
          <w:rFonts w:ascii="Arial" w:hAnsi="Arial" w:cs="Arial"/>
        </w:rPr>
        <w:t xml:space="preserve"> l’article 1142 d</w:t>
      </w:r>
      <w:r>
        <w:rPr>
          <w:rFonts w:ascii="Arial" w:hAnsi="Arial" w:cs="Arial"/>
        </w:rPr>
        <w:t>u code civil</w:t>
      </w:r>
      <w:r w:rsidRPr="00804010">
        <w:rPr>
          <w:rFonts w:ascii="Arial" w:hAnsi="Arial" w:cs="Arial"/>
        </w:rPr>
        <w:t> </w:t>
      </w:r>
      <w:r>
        <w:rPr>
          <w:rFonts w:ascii="Arial" w:hAnsi="Arial" w:cs="Arial"/>
        </w:rPr>
        <w:t xml:space="preserve">qui dispose que </w:t>
      </w:r>
      <w:r w:rsidRPr="00804010">
        <w:rPr>
          <w:rFonts w:ascii="Arial" w:hAnsi="Arial" w:cs="Arial"/>
        </w:rPr>
        <w:t>: </w:t>
      </w:r>
      <w:r w:rsidRPr="00693BF8">
        <w:rPr>
          <w:rFonts w:ascii="Arial" w:hAnsi="Arial" w:cs="Arial"/>
        </w:rPr>
        <w:t>« Toute obligation de faire ou de ne pas faire se résout en dommage et intérêts en cas d’inexécution de la part du débiteur »</w:t>
      </w:r>
      <w:r>
        <w:rPr>
          <w:rFonts w:ascii="Arial" w:hAnsi="Arial" w:cs="Arial"/>
        </w:rPr>
        <w:t xml:space="preserve"> et </w:t>
      </w:r>
      <w:r w:rsidRPr="00804010">
        <w:rPr>
          <w:rFonts w:ascii="Arial" w:hAnsi="Arial" w:cs="Arial"/>
        </w:rPr>
        <w:t>l’article</w:t>
      </w:r>
      <w:r>
        <w:rPr>
          <w:rFonts w:ascii="Arial" w:hAnsi="Arial" w:cs="Arial"/>
        </w:rPr>
        <w:t xml:space="preserve"> 1147 du code civil qui lui dispose que </w:t>
      </w:r>
      <w:r w:rsidRPr="00804010">
        <w:rPr>
          <w:rFonts w:ascii="Arial" w:hAnsi="Arial" w:cs="Arial"/>
        </w:rPr>
        <w:t xml:space="preserve"> </w:t>
      </w:r>
      <w:r w:rsidRPr="00693BF8">
        <w:rPr>
          <w:rFonts w:ascii="Arial" w:hAnsi="Arial" w:cs="Arial"/>
        </w:rPr>
        <w:t>: « Le débiteur est condamné, s’il y a lieu au paiement de dommages intérêts, soit en raison de l’inexécution de l’obligation, soit en raison du retard dans l’exécution […….] »</w:t>
      </w:r>
      <w:r>
        <w:rPr>
          <w:rFonts w:ascii="Arial" w:hAnsi="Arial" w:cs="Arial"/>
        </w:rPr>
        <w:t xml:space="preserve"> pour demander que soit </w:t>
      </w:r>
      <w:r w:rsidRPr="00804010">
        <w:rPr>
          <w:rFonts w:ascii="Arial" w:hAnsi="Arial" w:cs="Arial"/>
        </w:rPr>
        <w:t xml:space="preserve">condamner l’entreprise S.K.Y à </w:t>
      </w:r>
      <w:r>
        <w:rPr>
          <w:rFonts w:ascii="Arial" w:hAnsi="Arial" w:cs="Arial"/>
        </w:rPr>
        <w:t xml:space="preserve">lui </w:t>
      </w:r>
      <w:r w:rsidRPr="00804010">
        <w:rPr>
          <w:rFonts w:ascii="Arial" w:hAnsi="Arial" w:cs="Arial"/>
        </w:rPr>
        <w:t>paye</w:t>
      </w:r>
      <w:r>
        <w:rPr>
          <w:rFonts w:ascii="Arial" w:hAnsi="Arial" w:cs="Arial"/>
        </w:rPr>
        <w:t>r</w:t>
      </w:r>
      <w:r w:rsidRPr="00804010">
        <w:rPr>
          <w:rFonts w:ascii="Arial" w:hAnsi="Arial" w:cs="Arial"/>
        </w:rPr>
        <w:t xml:space="preserve"> la somme de 1.000.000 FCFA </w:t>
      </w:r>
      <w:r>
        <w:rPr>
          <w:rFonts w:ascii="Arial" w:hAnsi="Arial" w:cs="Arial"/>
        </w:rPr>
        <w:t>à titre de dommages et intérêts ;</w:t>
      </w:r>
    </w:p>
    <w:p w:rsidR="00886998" w:rsidRDefault="00886998" w:rsidP="00886998">
      <w:pPr>
        <w:spacing w:line="360" w:lineRule="auto"/>
        <w:rPr>
          <w:rFonts w:ascii="Arial" w:hAnsi="Arial" w:cs="Arial"/>
        </w:rPr>
      </w:pPr>
      <w:r>
        <w:rPr>
          <w:rFonts w:ascii="Arial" w:hAnsi="Arial" w:cs="Arial"/>
        </w:rPr>
        <w:t>Mais attendu qu’en l’espèce, le contrat liant les parties était arrivé à son terme ;</w:t>
      </w:r>
    </w:p>
    <w:p w:rsidR="00886998" w:rsidRDefault="00886998" w:rsidP="00886998">
      <w:pPr>
        <w:spacing w:line="360" w:lineRule="auto"/>
        <w:rPr>
          <w:rFonts w:ascii="Arial" w:hAnsi="Arial" w:cs="Arial"/>
        </w:rPr>
      </w:pPr>
      <w:r>
        <w:rPr>
          <w:rFonts w:ascii="Arial" w:hAnsi="Arial" w:cs="Arial"/>
        </w:rPr>
        <w:t xml:space="preserve">Qu’il n’y a pas eu de rupture abusives des liens contractuelles de la part de  </w:t>
      </w:r>
      <w:r w:rsidRPr="00804010">
        <w:rPr>
          <w:rFonts w:ascii="Arial" w:hAnsi="Arial" w:cs="Arial"/>
        </w:rPr>
        <w:t>l’entreprise S.K.</w:t>
      </w:r>
      <w:r w:rsidR="00230281">
        <w:rPr>
          <w:rFonts w:ascii="Arial" w:hAnsi="Arial" w:cs="Arial"/>
        </w:rPr>
        <w:t>Y</w:t>
      </w:r>
      <w:r>
        <w:rPr>
          <w:rFonts w:ascii="Arial" w:hAnsi="Arial" w:cs="Arial"/>
        </w:rPr>
        <w:t> ;</w:t>
      </w:r>
    </w:p>
    <w:p w:rsidR="00886998" w:rsidRDefault="00886998" w:rsidP="00886998">
      <w:pPr>
        <w:spacing w:line="360" w:lineRule="auto"/>
        <w:rPr>
          <w:rFonts w:ascii="Arial" w:hAnsi="Arial" w:cs="Arial"/>
        </w:rPr>
      </w:pPr>
      <w:r>
        <w:rPr>
          <w:rFonts w:ascii="Arial" w:hAnsi="Arial" w:cs="Arial"/>
        </w:rPr>
        <w:t>Attendu qu’en tout état de cause, l</w:t>
      </w:r>
      <w:r w:rsidRPr="00804010">
        <w:rPr>
          <w:rFonts w:ascii="Arial" w:hAnsi="Arial" w:cs="Arial"/>
        </w:rPr>
        <w:t>’entreprise AMALI TRANSPORT</w:t>
      </w:r>
      <w:r>
        <w:rPr>
          <w:rFonts w:ascii="Arial" w:hAnsi="Arial" w:cs="Arial"/>
        </w:rPr>
        <w:t xml:space="preserve"> n’a pas suffisamment motivé sa demande de dommages intérêts ne permettant pas ainsi à la juridiction saisie de se prononcer en toute connaissance de cause sur ladite demande;</w:t>
      </w:r>
    </w:p>
    <w:p w:rsidR="00886998" w:rsidRDefault="00886998" w:rsidP="00886998">
      <w:pPr>
        <w:spacing w:line="360" w:lineRule="auto"/>
        <w:rPr>
          <w:rFonts w:ascii="Arial" w:hAnsi="Arial" w:cs="Arial"/>
        </w:rPr>
      </w:pPr>
      <w:r>
        <w:rPr>
          <w:rFonts w:ascii="Arial" w:hAnsi="Arial" w:cs="Arial"/>
        </w:rPr>
        <w:t>Qu’en effet, il ne suffit pas simplement d’invoquer des dispositions légales, faut-en encore démontrer qu’elles s’appliquent au cas d’espèce ;</w:t>
      </w:r>
    </w:p>
    <w:p w:rsidR="00886998" w:rsidRDefault="00886998" w:rsidP="00886998">
      <w:pPr>
        <w:spacing w:line="360" w:lineRule="auto"/>
        <w:rPr>
          <w:rFonts w:ascii="Arial" w:hAnsi="Arial" w:cs="Arial"/>
        </w:rPr>
      </w:pPr>
      <w:r>
        <w:rPr>
          <w:rFonts w:ascii="Arial" w:hAnsi="Arial" w:cs="Arial"/>
        </w:rPr>
        <w:lastRenderedPageBreak/>
        <w:t>Attendu que de tout ce qui précède, il ya lieu de rejeter la demande de dommages et intérêts formulée par l</w:t>
      </w:r>
      <w:r w:rsidRPr="00804010">
        <w:rPr>
          <w:rFonts w:ascii="Arial" w:hAnsi="Arial" w:cs="Arial"/>
        </w:rPr>
        <w:t>’entreprise AMALI TRANSPORT</w:t>
      </w:r>
      <w:r>
        <w:rPr>
          <w:rFonts w:ascii="Arial" w:hAnsi="Arial" w:cs="Arial"/>
        </w:rPr>
        <w:t xml:space="preserve"> comme étant mal fondée ;</w:t>
      </w:r>
    </w:p>
    <w:p w:rsidR="00E16811" w:rsidRPr="001F4BE8" w:rsidRDefault="00E16811" w:rsidP="00886998">
      <w:pPr>
        <w:spacing w:line="360" w:lineRule="auto"/>
        <w:rPr>
          <w:rFonts w:ascii="Arial" w:hAnsi="Arial" w:cs="Arial"/>
        </w:rPr>
      </w:pPr>
    </w:p>
    <w:p w:rsidR="00886998" w:rsidRDefault="00886998" w:rsidP="00886998">
      <w:pPr>
        <w:rPr>
          <w:rFonts w:ascii="Arial" w:hAnsi="Arial" w:cs="Arial"/>
          <w:b/>
          <w:u w:val="single"/>
        </w:rPr>
      </w:pPr>
      <w:r>
        <w:rPr>
          <w:rFonts w:ascii="Arial" w:hAnsi="Arial" w:cs="Arial"/>
          <w:b/>
        </w:rPr>
        <w:t xml:space="preserve">                                           </w:t>
      </w:r>
      <w:r w:rsidRPr="001F62A4">
        <w:rPr>
          <w:rFonts w:ascii="Arial" w:hAnsi="Arial" w:cs="Arial"/>
          <w:b/>
          <w:u w:val="single"/>
        </w:rPr>
        <w:t>Sur l’exécution provisoire</w:t>
      </w:r>
    </w:p>
    <w:p w:rsidR="00E16811" w:rsidRDefault="00E16811" w:rsidP="00886998">
      <w:pPr>
        <w:rPr>
          <w:rFonts w:ascii="Arial" w:hAnsi="Arial" w:cs="Arial"/>
          <w:b/>
          <w:u w:val="single"/>
        </w:rPr>
      </w:pPr>
    </w:p>
    <w:p w:rsidR="00230281" w:rsidRDefault="00230281" w:rsidP="00886998">
      <w:pPr>
        <w:rPr>
          <w:rFonts w:ascii="Arial" w:hAnsi="Arial" w:cs="Arial"/>
          <w:b/>
          <w:u w:val="single"/>
        </w:rPr>
      </w:pPr>
    </w:p>
    <w:p w:rsidR="00886998" w:rsidRPr="001F62A4" w:rsidRDefault="00886998" w:rsidP="00886998">
      <w:pPr>
        <w:spacing w:line="360" w:lineRule="auto"/>
        <w:rPr>
          <w:rFonts w:ascii="Arial" w:hAnsi="Arial" w:cs="Arial"/>
          <w:b/>
          <w:u w:val="single"/>
        </w:rPr>
      </w:pPr>
      <w:r>
        <w:rPr>
          <w:rFonts w:ascii="Arial" w:hAnsi="Arial" w:cs="Arial"/>
        </w:rPr>
        <w:t>Attendu que l</w:t>
      </w:r>
      <w:r w:rsidRPr="00804010">
        <w:rPr>
          <w:rFonts w:ascii="Arial" w:hAnsi="Arial" w:cs="Arial"/>
        </w:rPr>
        <w:t>’entreprise AMALI TRANSPORT</w:t>
      </w:r>
      <w:r>
        <w:rPr>
          <w:rFonts w:ascii="Arial" w:hAnsi="Arial" w:cs="Arial"/>
        </w:rPr>
        <w:t xml:space="preserve"> demande au tribunal d’o</w:t>
      </w:r>
      <w:r w:rsidRPr="00804010">
        <w:rPr>
          <w:rFonts w:ascii="Arial" w:hAnsi="Arial" w:cs="Arial"/>
        </w:rPr>
        <w:t>rdonner l’exécution provisoire de la décision à intervenir nonobstant toutes voies de recours</w:t>
      </w:r>
      <w:r>
        <w:rPr>
          <w:rFonts w:ascii="Arial" w:hAnsi="Arial" w:cs="Arial"/>
        </w:rPr>
        <w:t> ;</w:t>
      </w:r>
    </w:p>
    <w:p w:rsidR="00886998" w:rsidRPr="00AA7FC2" w:rsidRDefault="00886998" w:rsidP="00886998">
      <w:pPr>
        <w:spacing w:line="360" w:lineRule="auto"/>
        <w:rPr>
          <w:rFonts w:ascii="Arial" w:hAnsi="Arial" w:cs="Arial"/>
        </w:rPr>
      </w:pPr>
      <w:r w:rsidRPr="00AA7FC2">
        <w:rPr>
          <w:rFonts w:ascii="Arial" w:hAnsi="Arial" w:cs="Arial"/>
        </w:rPr>
        <w:t xml:space="preserve">Attendu que l’alinéa premier de l’article 52 de la loi n° 2015-08 du 10 avril 2015, fixant l’organisation, la compétence, la procédure à suivre et le fonctionnement des tribunaux de commerce en République du Niger dispose clairement que : «  L'exécution provisoire du jugement est de droit lorsque le taux du litige est inferieur à deux cent </w:t>
      </w:r>
      <w:r>
        <w:rPr>
          <w:rFonts w:ascii="Arial" w:hAnsi="Arial" w:cs="Arial"/>
        </w:rPr>
        <w:t>millions (200.000.</w:t>
      </w:r>
      <w:r w:rsidRPr="00AA7FC2">
        <w:rPr>
          <w:rFonts w:ascii="Arial" w:hAnsi="Arial" w:cs="Arial"/>
        </w:rPr>
        <w:t>000) de francs CFA » ;</w:t>
      </w:r>
    </w:p>
    <w:p w:rsidR="00886998" w:rsidRPr="00531819" w:rsidRDefault="00886998" w:rsidP="00886998">
      <w:pPr>
        <w:spacing w:line="360" w:lineRule="auto"/>
        <w:rPr>
          <w:rFonts w:ascii="Arial" w:hAnsi="Arial" w:cs="Arial"/>
        </w:rPr>
      </w:pPr>
      <w:r w:rsidRPr="00531819">
        <w:rPr>
          <w:rFonts w:ascii="Arial" w:hAnsi="Arial" w:cs="Arial"/>
        </w:rPr>
        <w:t>Attendu qu’en l’espèce le</w:t>
      </w:r>
      <w:r>
        <w:rPr>
          <w:rFonts w:ascii="Arial" w:hAnsi="Arial" w:cs="Arial"/>
        </w:rPr>
        <w:t xml:space="preserve"> montant du litige</w:t>
      </w:r>
      <w:r w:rsidRPr="00531819">
        <w:rPr>
          <w:rFonts w:ascii="Arial" w:hAnsi="Arial" w:cs="Arial"/>
        </w:rPr>
        <w:t xml:space="preserve"> est inferieur à deux cent millio</w:t>
      </w:r>
      <w:r>
        <w:rPr>
          <w:rFonts w:ascii="Arial" w:hAnsi="Arial" w:cs="Arial"/>
        </w:rPr>
        <w:t>ns (200.000.000) de francs CFA </w:t>
      </w:r>
      <w:r w:rsidRPr="00531819">
        <w:rPr>
          <w:rFonts w:ascii="Arial" w:hAnsi="Arial" w:cs="Arial"/>
        </w:rPr>
        <w:t>;</w:t>
      </w:r>
    </w:p>
    <w:p w:rsidR="00886998" w:rsidRPr="00531819" w:rsidRDefault="00886998" w:rsidP="00886998">
      <w:pPr>
        <w:spacing w:line="360" w:lineRule="auto"/>
        <w:rPr>
          <w:rFonts w:ascii="Arial" w:hAnsi="Arial" w:cs="Arial"/>
        </w:rPr>
      </w:pPr>
      <w:r w:rsidRPr="00531819">
        <w:rPr>
          <w:rFonts w:ascii="Arial" w:hAnsi="Arial" w:cs="Arial"/>
        </w:rPr>
        <w:t>Que l’exécution proviso</w:t>
      </w:r>
      <w:r>
        <w:rPr>
          <w:rFonts w:ascii="Arial" w:hAnsi="Arial" w:cs="Arial"/>
        </w:rPr>
        <w:t>ire est de droit </w:t>
      </w:r>
      <w:r w:rsidRPr="00531819">
        <w:rPr>
          <w:rFonts w:ascii="Arial" w:hAnsi="Arial" w:cs="Arial"/>
        </w:rPr>
        <w:t xml:space="preserve">en raison de la nature commerciale de l’affaire ; </w:t>
      </w:r>
    </w:p>
    <w:p w:rsidR="00886998" w:rsidRDefault="00886998" w:rsidP="00886998">
      <w:pPr>
        <w:spacing w:line="360" w:lineRule="auto"/>
        <w:rPr>
          <w:rFonts w:ascii="Arial" w:hAnsi="Arial" w:cs="Arial"/>
        </w:rPr>
      </w:pPr>
      <w:r>
        <w:rPr>
          <w:rFonts w:ascii="Arial" w:hAnsi="Arial" w:cs="Arial"/>
        </w:rPr>
        <w:t>Attendu que cette demande est conforme à la disposition légale ci-dessus citée ;</w:t>
      </w:r>
    </w:p>
    <w:p w:rsidR="00886998" w:rsidRPr="00804010" w:rsidRDefault="00886998" w:rsidP="00886998">
      <w:pPr>
        <w:spacing w:line="360" w:lineRule="auto"/>
        <w:rPr>
          <w:rFonts w:ascii="Arial" w:hAnsi="Arial" w:cs="Arial"/>
        </w:rPr>
      </w:pPr>
      <w:r>
        <w:rPr>
          <w:rFonts w:ascii="Arial" w:hAnsi="Arial" w:cs="Arial"/>
        </w:rPr>
        <w:t xml:space="preserve">Que dès lors, </w:t>
      </w:r>
      <w:r w:rsidRPr="00531819">
        <w:rPr>
          <w:rFonts w:ascii="Arial" w:hAnsi="Arial" w:cs="Arial"/>
        </w:rPr>
        <w:t xml:space="preserve"> il ya lieu d’ordonner l’exécution provisoire de la décision à intervenir nonobstant toutes </w:t>
      </w:r>
      <w:r>
        <w:rPr>
          <w:rFonts w:ascii="Arial" w:hAnsi="Arial" w:cs="Arial"/>
        </w:rPr>
        <w:t xml:space="preserve">voies de recours </w:t>
      </w:r>
      <w:r w:rsidRPr="00531819">
        <w:rPr>
          <w:rFonts w:ascii="Arial" w:hAnsi="Arial" w:cs="Arial"/>
        </w:rPr>
        <w:t>;</w:t>
      </w:r>
    </w:p>
    <w:p w:rsidR="00886998" w:rsidRDefault="00886998" w:rsidP="00886998">
      <w:pPr>
        <w:spacing w:line="360" w:lineRule="auto"/>
        <w:rPr>
          <w:rFonts w:ascii="Arial" w:hAnsi="Arial" w:cs="Arial"/>
          <w:b/>
          <w:u w:val="single"/>
        </w:rPr>
      </w:pPr>
      <w:r w:rsidRPr="00804010">
        <w:rPr>
          <w:rFonts w:ascii="Arial" w:hAnsi="Arial" w:cs="Arial"/>
          <w:b/>
        </w:rPr>
        <w:t xml:space="preserve">                                                     </w:t>
      </w:r>
      <w:r w:rsidRPr="00804010">
        <w:rPr>
          <w:rFonts w:ascii="Arial" w:hAnsi="Arial" w:cs="Arial"/>
          <w:b/>
          <w:u w:val="single"/>
        </w:rPr>
        <w:t>Sur les dépens</w:t>
      </w:r>
    </w:p>
    <w:p w:rsidR="00E16811" w:rsidRPr="00804010" w:rsidRDefault="00E16811" w:rsidP="00886998">
      <w:pPr>
        <w:spacing w:line="360" w:lineRule="auto"/>
        <w:rPr>
          <w:rFonts w:ascii="Arial" w:hAnsi="Arial" w:cs="Arial"/>
          <w:b/>
          <w:u w:val="single"/>
        </w:rPr>
      </w:pPr>
    </w:p>
    <w:p w:rsidR="00886998" w:rsidRPr="00804010" w:rsidRDefault="00886998" w:rsidP="00886998">
      <w:pPr>
        <w:spacing w:line="360" w:lineRule="auto"/>
        <w:rPr>
          <w:rFonts w:ascii="Arial" w:hAnsi="Arial" w:cs="Arial"/>
        </w:rPr>
      </w:pPr>
      <w:r w:rsidRPr="00804010">
        <w:rPr>
          <w:rFonts w:ascii="Arial" w:hAnsi="Arial" w:cs="Arial"/>
        </w:rPr>
        <w:t>Attendu que l’entreprise S.K.Y, ayant succombé</w:t>
      </w:r>
      <w:r>
        <w:rPr>
          <w:rFonts w:ascii="Arial" w:hAnsi="Arial" w:cs="Arial"/>
        </w:rPr>
        <w:t>e</w:t>
      </w:r>
      <w:r w:rsidRPr="00804010">
        <w:rPr>
          <w:rFonts w:ascii="Arial" w:hAnsi="Arial" w:cs="Arial"/>
        </w:rPr>
        <w:t xml:space="preserve"> à la présente instance, sera condamné</w:t>
      </w:r>
      <w:r>
        <w:rPr>
          <w:rFonts w:ascii="Arial" w:hAnsi="Arial" w:cs="Arial"/>
        </w:rPr>
        <w:t>e</w:t>
      </w:r>
      <w:r w:rsidRPr="00804010">
        <w:rPr>
          <w:rFonts w:ascii="Arial" w:hAnsi="Arial" w:cs="Arial"/>
        </w:rPr>
        <w:t xml:space="preserve"> aux dépens ;</w:t>
      </w:r>
    </w:p>
    <w:p w:rsidR="00E16811" w:rsidRPr="00804010" w:rsidRDefault="00886998" w:rsidP="00886998">
      <w:pPr>
        <w:spacing w:line="360" w:lineRule="auto"/>
        <w:rPr>
          <w:rFonts w:ascii="Arial" w:hAnsi="Arial" w:cs="Arial"/>
          <w:b/>
          <w:u w:val="single"/>
        </w:rPr>
      </w:pPr>
      <w:r w:rsidRPr="00804010">
        <w:rPr>
          <w:rFonts w:ascii="Arial" w:hAnsi="Arial" w:cs="Arial"/>
        </w:rPr>
        <w:t xml:space="preserve">                                                          </w:t>
      </w:r>
      <w:r w:rsidRPr="00804010">
        <w:rPr>
          <w:rFonts w:ascii="Arial" w:hAnsi="Arial" w:cs="Arial"/>
          <w:b/>
          <w:u w:val="single"/>
        </w:rPr>
        <w:t>Par ces motifs</w:t>
      </w:r>
    </w:p>
    <w:p w:rsidR="00886998" w:rsidRDefault="00886998" w:rsidP="00886998">
      <w:pPr>
        <w:spacing w:line="360" w:lineRule="auto"/>
        <w:rPr>
          <w:rFonts w:ascii="Arial" w:hAnsi="Arial" w:cs="Arial"/>
          <w:b/>
          <w:u w:val="single"/>
        </w:rPr>
      </w:pPr>
      <w:r w:rsidRPr="00804010">
        <w:rPr>
          <w:rFonts w:ascii="Arial" w:hAnsi="Arial" w:cs="Arial"/>
          <w:b/>
        </w:rPr>
        <w:t xml:space="preserve">                                                           </w:t>
      </w:r>
      <w:r w:rsidRPr="00804010">
        <w:rPr>
          <w:rFonts w:ascii="Arial" w:hAnsi="Arial" w:cs="Arial"/>
          <w:b/>
          <w:u w:val="single"/>
        </w:rPr>
        <w:t>Le Tribunal</w:t>
      </w:r>
    </w:p>
    <w:p w:rsidR="00E16811" w:rsidRPr="00804010" w:rsidRDefault="00E16811" w:rsidP="00886998">
      <w:pPr>
        <w:spacing w:line="360" w:lineRule="auto"/>
        <w:rPr>
          <w:rFonts w:ascii="Arial" w:hAnsi="Arial" w:cs="Arial"/>
          <w:b/>
          <w:u w:val="single"/>
        </w:rPr>
      </w:pPr>
    </w:p>
    <w:p w:rsidR="00886998" w:rsidRPr="00804010" w:rsidRDefault="00886998" w:rsidP="00886998">
      <w:pPr>
        <w:pStyle w:val="Paragraphedeliste"/>
        <w:numPr>
          <w:ilvl w:val="0"/>
          <w:numId w:val="10"/>
        </w:numPr>
        <w:spacing w:after="200" w:line="360" w:lineRule="auto"/>
        <w:rPr>
          <w:rFonts w:ascii="Arial" w:hAnsi="Arial" w:cs="Arial"/>
          <w:color w:val="0D0D0D" w:themeColor="text1" w:themeTint="F2"/>
        </w:rPr>
      </w:pPr>
      <w:r w:rsidRPr="00804010">
        <w:rPr>
          <w:rFonts w:ascii="Arial" w:hAnsi="Arial" w:cs="Arial"/>
          <w:color w:val="0D0D0D" w:themeColor="text1" w:themeTint="F2"/>
        </w:rPr>
        <w:t>Statuant publiquement, contradictoirement</w:t>
      </w:r>
      <w:r>
        <w:rPr>
          <w:rFonts w:ascii="Arial" w:hAnsi="Arial" w:cs="Arial"/>
          <w:color w:val="0D0D0D" w:themeColor="text1" w:themeTint="F2"/>
        </w:rPr>
        <w:t xml:space="preserve"> à l’égard de </w:t>
      </w:r>
      <w:r>
        <w:rPr>
          <w:rFonts w:ascii="Arial" w:hAnsi="Arial" w:cs="Arial"/>
        </w:rPr>
        <w:t>l</w:t>
      </w:r>
      <w:r w:rsidRPr="00804010">
        <w:rPr>
          <w:rFonts w:ascii="Arial" w:hAnsi="Arial" w:cs="Arial"/>
        </w:rPr>
        <w:t>’entreprise AMALI TRANSPORT</w:t>
      </w:r>
      <w:r w:rsidRPr="00804010">
        <w:rPr>
          <w:rFonts w:ascii="Arial" w:hAnsi="Arial" w:cs="Arial"/>
          <w:color w:val="0D0D0D" w:themeColor="text1" w:themeTint="F2"/>
        </w:rPr>
        <w:t xml:space="preserve">, </w:t>
      </w:r>
      <w:r>
        <w:rPr>
          <w:rFonts w:ascii="Arial" w:hAnsi="Arial" w:cs="Arial"/>
          <w:color w:val="0D0D0D" w:themeColor="text1" w:themeTint="F2"/>
        </w:rPr>
        <w:t xml:space="preserve">par défaut à l’égard </w:t>
      </w:r>
      <w:r w:rsidR="000B39D7">
        <w:rPr>
          <w:rFonts w:ascii="Arial" w:hAnsi="Arial" w:cs="Arial"/>
          <w:color w:val="0D0D0D" w:themeColor="text1" w:themeTint="F2"/>
        </w:rPr>
        <w:t xml:space="preserve">de </w:t>
      </w:r>
      <w:r w:rsidRPr="00804010">
        <w:rPr>
          <w:rFonts w:ascii="Arial" w:hAnsi="Arial" w:cs="Arial"/>
        </w:rPr>
        <w:t>l’e</w:t>
      </w:r>
      <w:r>
        <w:rPr>
          <w:rFonts w:ascii="Arial" w:hAnsi="Arial" w:cs="Arial"/>
        </w:rPr>
        <w:t>ntreprise S.K.Y</w:t>
      </w:r>
      <w:r w:rsidR="000B39D7">
        <w:rPr>
          <w:rFonts w:ascii="Arial" w:hAnsi="Arial" w:cs="Arial"/>
        </w:rPr>
        <w:t>.</w:t>
      </w:r>
      <w:r>
        <w:rPr>
          <w:rFonts w:ascii="Arial" w:hAnsi="Arial" w:cs="Arial"/>
        </w:rPr>
        <w:t xml:space="preserve">, </w:t>
      </w:r>
      <w:r w:rsidRPr="00804010">
        <w:rPr>
          <w:rFonts w:ascii="Arial" w:hAnsi="Arial" w:cs="Arial"/>
          <w:color w:val="0D0D0D" w:themeColor="text1" w:themeTint="F2"/>
        </w:rPr>
        <w:t>en matière commerciale et en dernier ressort ;</w:t>
      </w:r>
      <w:r w:rsidRPr="00804010">
        <w:rPr>
          <w:rFonts w:ascii="Arial" w:hAnsi="Arial" w:cs="Arial"/>
          <w:b/>
          <w:color w:val="0D0D0D" w:themeColor="text1" w:themeTint="F2"/>
        </w:rPr>
        <w:t xml:space="preserve">                                   </w:t>
      </w:r>
    </w:p>
    <w:p w:rsidR="00886998" w:rsidRDefault="00886998" w:rsidP="00886998">
      <w:pPr>
        <w:spacing w:line="360" w:lineRule="auto"/>
        <w:rPr>
          <w:rFonts w:ascii="Arial" w:hAnsi="Arial" w:cs="Arial"/>
          <w:b/>
          <w:color w:val="0D0D0D" w:themeColor="text1" w:themeTint="F2"/>
          <w:u w:val="single"/>
        </w:rPr>
      </w:pPr>
      <w:r w:rsidRPr="00804010">
        <w:rPr>
          <w:rFonts w:ascii="Arial" w:hAnsi="Arial" w:cs="Arial"/>
          <w:b/>
          <w:color w:val="0D0D0D" w:themeColor="text1" w:themeTint="F2"/>
        </w:rPr>
        <w:t xml:space="preserve">                                                             </w:t>
      </w:r>
      <w:r w:rsidRPr="00804010">
        <w:rPr>
          <w:rFonts w:ascii="Arial" w:hAnsi="Arial" w:cs="Arial"/>
          <w:b/>
          <w:color w:val="0D0D0D" w:themeColor="text1" w:themeTint="F2"/>
          <w:u w:val="single"/>
        </w:rPr>
        <w:t>En la forme</w:t>
      </w:r>
    </w:p>
    <w:p w:rsidR="00E16811" w:rsidRPr="00804010" w:rsidRDefault="00E16811" w:rsidP="00886998">
      <w:pPr>
        <w:spacing w:line="360" w:lineRule="auto"/>
        <w:rPr>
          <w:rFonts w:ascii="Arial" w:hAnsi="Arial" w:cs="Arial"/>
          <w:b/>
          <w:color w:val="0D0D0D" w:themeColor="text1" w:themeTint="F2"/>
          <w:u w:val="single"/>
        </w:rPr>
      </w:pPr>
    </w:p>
    <w:p w:rsidR="00886998" w:rsidRPr="00804010" w:rsidRDefault="00886998" w:rsidP="00886998">
      <w:pPr>
        <w:pStyle w:val="Corps"/>
        <w:numPr>
          <w:ilvl w:val="0"/>
          <w:numId w:val="10"/>
        </w:numPr>
        <w:spacing w:line="360" w:lineRule="auto"/>
        <w:rPr>
          <w:rFonts w:ascii="Arial" w:eastAsia="Bookman Old Style" w:hAnsi="Arial" w:cs="Arial"/>
          <w:color w:val="0D0D0D" w:themeColor="text1" w:themeTint="F2"/>
        </w:rPr>
      </w:pPr>
      <w:r w:rsidRPr="00804010">
        <w:rPr>
          <w:rFonts w:ascii="Arial" w:hAnsi="Arial" w:cs="Arial"/>
          <w:color w:val="0D0D0D" w:themeColor="text1" w:themeTint="F2"/>
        </w:rPr>
        <w:t xml:space="preserve">Reçoit régulière en la forme, la demande introduite  par </w:t>
      </w:r>
      <w:r>
        <w:rPr>
          <w:rFonts w:ascii="Arial" w:hAnsi="Arial" w:cs="Arial"/>
        </w:rPr>
        <w:t>l</w:t>
      </w:r>
      <w:r w:rsidRPr="00804010">
        <w:rPr>
          <w:rFonts w:ascii="Arial" w:hAnsi="Arial" w:cs="Arial"/>
        </w:rPr>
        <w:t>’entreprise AMALI TRANSPORT ;</w:t>
      </w:r>
    </w:p>
    <w:p w:rsidR="00886998" w:rsidRPr="00804010" w:rsidRDefault="00886998" w:rsidP="00886998">
      <w:pPr>
        <w:pStyle w:val="Corps"/>
        <w:spacing w:line="360" w:lineRule="auto"/>
        <w:rPr>
          <w:rFonts w:ascii="Arial" w:eastAsia="Bookman Old Style" w:hAnsi="Arial" w:cs="Arial"/>
          <w:b/>
          <w:color w:val="0D0D0D" w:themeColor="text1" w:themeTint="F2"/>
          <w:u w:val="single"/>
        </w:rPr>
      </w:pPr>
      <w:r w:rsidRPr="00804010">
        <w:rPr>
          <w:rFonts w:ascii="Arial" w:eastAsia="Bookman Old Style" w:hAnsi="Arial" w:cs="Arial"/>
          <w:color w:val="0D0D0D" w:themeColor="text1" w:themeTint="F2"/>
        </w:rPr>
        <w:lastRenderedPageBreak/>
        <w:t xml:space="preserve">                                                              </w:t>
      </w:r>
      <w:r w:rsidRPr="00804010">
        <w:rPr>
          <w:rFonts w:ascii="Arial" w:eastAsia="Bookman Old Style" w:hAnsi="Arial" w:cs="Arial"/>
          <w:b/>
          <w:color w:val="0D0D0D" w:themeColor="text1" w:themeTint="F2"/>
          <w:u w:val="single"/>
        </w:rPr>
        <w:t>Au fond</w:t>
      </w:r>
    </w:p>
    <w:p w:rsidR="00886998" w:rsidRPr="00804010" w:rsidRDefault="00886998" w:rsidP="00886998">
      <w:pPr>
        <w:pStyle w:val="Corps"/>
        <w:spacing w:line="360" w:lineRule="auto"/>
        <w:rPr>
          <w:rFonts w:ascii="Arial" w:eastAsia="Bookman Old Style" w:hAnsi="Arial" w:cs="Arial"/>
          <w:b/>
          <w:color w:val="0D0D0D" w:themeColor="text1" w:themeTint="F2"/>
          <w:u w:val="single"/>
        </w:rPr>
      </w:pPr>
    </w:p>
    <w:p w:rsidR="00886998" w:rsidRDefault="00886998" w:rsidP="00886998">
      <w:pPr>
        <w:pStyle w:val="Corps"/>
        <w:numPr>
          <w:ilvl w:val="0"/>
          <w:numId w:val="10"/>
        </w:numPr>
        <w:spacing w:line="360" w:lineRule="auto"/>
        <w:rPr>
          <w:rFonts w:ascii="Arial" w:hAnsi="Arial" w:cs="Arial"/>
        </w:rPr>
      </w:pPr>
      <w:r>
        <w:rPr>
          <w:rFonts w:ascii="Arial" w:eastAsia="Bookman Old Style" w:hAnsi="Arial" w:cs="Arial"/>
          <w:color w:val="0D0D0D" w:themeColor="text1" w:themeTint="F2"/>
        </w:rPr>
        <w:t xml:space="preserve">Condamne </w:t>
      </w:r>
      <w:r w:rsidRPr="00804010">
        <w:rPr>
          <w:rFonts w:ascii="Arial" w:hAnsi="Arial" w:cs="Arial"/>
        </w:rPr>
        <w:t>l’entreprise S.K.Y</w:t>
      </w:r>
      <w:r w:rsidRPr="00804010">
        <w:rPr>
          <w:rFonts w:ascii="Arial" w:eastAsia="Bookman Old Style" w:hAnsi="Arial" w:cs="Arial"/>
          <w:color w:val="0D0D0D" w:themeColor="text1" w:themeTint="F2"/>
        </w:rPr>
        <w:t xml:space="preserve"> </w:t>
      </w:r>
      <w:r>
        <w:rPr>
          <w:rFonts w:ascii="Arial" w:eastAsia="Bookman Old Style" w:hAnsi="Arial" w:cs="Arial"/>
          <w:color w:val="0D0D0D" w:themeColor="text1" w:themeTint="F2"/>
        </w:rPr>
        <w:t xml:space="preserve"> a payé à </w:t>
      </w:r>
      <w:r>
        <w:rPr>
          <w:rFonts w:ascii="Arial" w:hAnsi="Arial" w:cs="Arial"/>
        </w:rPr>
        <w:t>l</w:t>
      </w:r>
      <w:r w:rsidRPr="00804010">
        <w:rPr>
          <w:rFonts w:ascii="Arial" w:hAnsi="Arial" w:cs="Arial"/>
        </w:rPr>
        <w:t>’entreprise AMALI TRANSPORT</w:t>
      </w:r>
      <w:r>
        <w:rPr>
          <w:rFonts w:ascii="Arial" w:hAnsi="Arial" w:cs="Arial"/>
        </w:rPr>
        <w:t xml:space="preserve"> la somme </w:t>
      </w:r>
      <w:r w:rsidRPr="00804010">
        <w:rPr>
          <w:rFonts w:ascii="Arial" w:hAnsi="Arial" w:cs="Arial"/>
        </w:rPr>
        <w:t>d’un million deux cent soixante-dix mille (1.270.000) FCFA</w:t>
      </w:r>
      <w:r>
        <w:rPr>
          <w:rFonts w:ascii="Arial" w:hAnsi="Arial" w:cs="Arial"/>
        </w:rPr>
        <w:t xml:space="preserve"> au titre de sa créance </w:t>
      </w:r>
      <w:r w:rsidRPr="00804010">
        <w:rPr>
          <w:rFonts w:ascii="Arial" w:hAnsi="Arial" w:cs="Arial"/>
        </w:rPr>
        <w:t xml:space="preserve">; </w:t>
      </w:r>
    </w:p>
    <w:p w:rsidR="00886998" w:rsidRDefault="00886998" w:rsidP="00886998">
      <w:pPr>
        <w:pStyle w:val="Corps"/>
        <w:spacing w:line="360" w:lineRule="auto"/>
        <w:rPr>
          <w:rFonts w:ascii="Arial" w:hAnsi="Arial" w:cs="Arial"/>
        </w:rPr>
      </w:pPr>
    </w:p>
    <w:p w:rsidR="00886998" w:rsidRDefault="00886998" w:rsidP="00886998">
      <w:pPr>
        <w:pStyle w:val="Corps"/>
        <w:numPr>
          <w:ilvl w:val="0"/>
          <w:numId w:val="10"/>
        </w:numPr>
        <w:spacing w:line="360" w:lineRule="auto"/>
        <w:rPr>
          <w:rFonts w:ascii="Arial" w:hAnsi="Arial" w:cs="Arial"/>
        </w:rPr>
      </w:pPr>
      <w:r>
        <w:rPr>
          <w:rFonts w:ascii="Arial" w:hAnsi="Arial" w:cs="Arial"/>
        </w:rPr>
        <w:t>Rejette la demande de dommages intérêts de l</w:t>
      </w:r>
      <w:r w:rsidRPr="00804010">
        <w:rPr>
          <w:rFonts w:ascii="Arial" w:hAnsi="Arial" w:cs="Arial"/>
        </w:rPr>
        <w:t>’entreprise AMALI TRANSPORT</w:t>
      </w:r>
      <w:r>
        <w:rPr>
          <w:rFonts w:ascii="Arial" w:hAnsi="Arial" w:cs="Arial"/>
        </w:rPr>
        <w:t xml:space="preserve"> comme étant mal fondée ;</w:t>
      </w:r>
    </w:p>
    <w:p w:rsidR="000B39D7" w:rsidRDefault="000B39D7" w:rsidP="000B39D7">
      <w:pPr>
        <w:pStyle w:val="Paragraphedeliste"/>
        <w:rPr>
          <w:rFonts w:ascii="Arial" w:hAnsi="Arial" w:cs="Arial"/>
        </w:rPr>
      </w:pPr>
    </w:p>
    <w:p w:rsidR="000B39D7" w:rsidRPr="000B39D7" w:rsidRDefault="000B39D7" w:rsidP="000B39D7">
      <w:pPr>
        <w:pStyle w:val="Paragraphedeliste"/>
        <w:numPr>
          <w:ilvl w:val="0"/>
          <w:numId w:val="10"/>
        </w:numPr>
        <w:spacing w:line="360" w:lineRule="auto"/>
        <w:rPr>
          <w:rFonts w:ascii="Arial" w:hAnsi="Arial" w:cs="Arial"/>
        </w:rPr>
      </w:pPr>
      <w:r>
        <w:rPr>
          <w:rFonts w:ascii="Arial" w:hAnsi="Arial" w:cs="Arial"/>
        </w:rPr>
        <w:t>Ordonne</w:t>
      </w:r>
      <w:r w:rsidRPr="000B39D7">
        <w:rPr>
          <w:rFonts w:ascii="Arial" w:hAnsi="Arial" w:cs="Arial"/>
        </w:rPr>
        <w:t xml:space="preserve"> l’exécution provisoire de la </w:t>
      </w:r>
      <w:r>
        <w:rPr>
          <w:rFonts w:ascii="Arial" w:hAnsi="Arial" w:cs="Arial"/>
        </w:rPr>
        <w:t>présente décision</w:t>
      </w:r>
      <w:r w:rsidRPr="000B39D7">
        <w:rPr>
          <w:rFonts w:ascii="Arial" w:hAnsi="Arial" w:cs="Arial"/>
        </w:rPr>
        <w:t xml:space="preserve"> nonobstant toutes voies de recours ;</w:t>
      </w:r>
    </w:p>
    <w:p w:rsidR="00886998" w:rsidRPr="00804010" w:rsidRDefault="00886998" w:rsidP="00886998">
      <w:pPr>
        <w:pStyle w:val="Corps"/>
        <w:spacing w:line="360" w:lineRule="auto"/>
        <w:ind w:left="720"/>
        <w:rPr>
          <w:rFonts w:ascii="Arial" w:hAnsi="Arial" w:cs="Arial"/>
        </w:rPr>
      </w:pPr>
      <w:r w:rsidRPr="00804010">
        <w:rPr>
          <w:rFonts w:ascii="Arial" w:hAnsi="Arial" w:cs="Arial"/>
        </w:rPr>
        <w:t xml:space="preserve">                                  </w:t>
      </w:r>
    </w:p>
    <w:p w:rsidR="00886998" w:rsidRPr="00804010" w:rsidRDefault="00886998" w:rsidP="00886998">
      <w:pPr>
        <w:pStyle w:val="Corps"/>
        <w:numPr>
          <w:ilvl w:val="0"/>
          <w:numId w:val="10"/>
        </w:numPr>
        <w:spacing w:line="360" w:lineRule="auto"/>
        <w:rPr>
          <w:rFonts w:ascii="Arial" w:eastAsia="Bookman Old Style" w:hAnsi="Arial" w:cs="Arial"/>
          <w:color w:val="0D0D0D" w:themeColor="text1" w:themeTint="F2"/>
        </w:rPr>
      </w:pPr>
      <w:r w:rsidRPr="00804010">
        <w:rPr>
          <w:rFonts w:ascii="Arial" w:hAnsi="Arial" w:cs="Arial"/>
        </w:rPr>
        <w:t>Condamne  l’entreprise S.K.Y aux dépens ;</w:t>
      </w:r>
    </w:p>
    <w:p w:rsidR="00886998" w:rsidRPr="00804010" w:rsidRDefault="00886998" w:rsidP="00886998">
      <w:pPr>
        <w:pStyle w:val="Paragraphedeliste"/>
        <w:spacing w:line="360" w:lineRule="auto"/>
        <w:rPr>
          <w:rFonts w:ascii="Arial" w:hAnsi="Arial" w:cs="Arial"/>
          <w:b/>
          <w:color w:val="0D0D0D" w:themeColor="text1" w:themeTint="F2"/>
        </w:rPr>
      </w:pPr>
    </w:p>
    <w:p w:rsidR="00886998" w:rsidRPr="00FE232A" w:rsidRDefault="00886998" w:rsidP="00886998">
      <w:pPr>
        <w:pStyle w:val="Paragraphedeliste"/>
        <w:numPr>
          <w:ilvl w:val="0"/>
          <w:numId w:val="10"/>
        </w:numPr>
        <w:spacing w:after="200" w:line="360" w:lineRule="auto"/>
        <w:rPr>
          <w:rFonts w:ascii="Arial" w:hAnsi="Arial" w:cs="Arial"/>
          <w:b/>
          <w:color w:val="0D0D0D" w:themeColor="text1" w:themeTint="F2"/>
        </w:rPr>
      </w:pPr>
      <w:r w:rsidRPr="00FE232A">
        <w:rPr>
          <w:rFonts w:ascii="Arial" w:hAnsi="Arial" w:cs="Arial"/>
          <w:b/>
          <w:color w:val="0D0D0D" w:themeColor="text1" w:themeTint="F2"/>
        </w:rPr>
        <w:t xml:space="preserve">Dit que </w:t>
      </w:r>
      <w:r w:rsidRPr="00FE232A">
        <w:rPr>
          <w:rFonts w:ascii="Arial" w:hAnsi="Arial" w:cs="Arial"/>
          <w:b/>
        </w:rPr>
        <w:t xml:space="preserve">l’entreprise AMALI TRANSPORT </w:t>
      </w:r>
      <w:r w:rsidRPr="00FE232A">
        <w:rPr>
          <w:rFonts w:ascii="Arial" w:hAnsi="Arial" w:cs="Arial"/>
          <w:b/>
          <w:color w:val="0D0D0D" w:themeColor="text1" w:themeTint="F2"/>
        </w:rPr>
        <w:t xml:space="preserve">dispose d’un délai d’un (01) mois à compter de la signification de la présente décision pour se pourvoir en cassation par dépôt de requête auprès du Greffier en Chef  du Tribunal de Commerce de Niamey et </w:t>
      </w:r>
      <w:r w:rsidRPr="00FE232A">
        <w:rPr>
          <w:rFonts w:ascii="Arial" w:hAnsi="Arial" w:cs="Arial"/>
          <w:b/>
        </w:rPr>
        <w:t>l’entreprise S.K.Y</w:t>
      </w:r>
      <w:r w:rsidRPr="00FE232A">
        <w:rPr>
          <w:rFonts w:ascii="Arial" w:hAnsi="Arial" w:cs="Arial"/>
          <w:b/>
          <w:color w:val="0D0D0D" w:themeColor="text1" w:themeTint="F2"/>
        </w:rPr>
        <w:t>. d’un délai de huit (08) jours pour faire opposition à compter de la signification de la présente décision soit par déclaration reçue et actée par le greffier du Tribunal qui a rendu le jugement, soit par lettre recommandée avec demande d'avis de réception adressée au greffier en chef.</w:t>
      </w:r>
    </w:p>
    <w:p w:rsidR="00886998" w:rsidRPr="00804010" w:rsidRDefault="00886998" w:rsidP="00886998">
      <w:pPr>
        <w:pStyle w:val="Corps"/>
        <w:spacing w:line="360" w:lineRule="auto"/>
        <w:jc w:val="both"/>
        <w:rPr>
          <w:rFonts w:ascii="Arial" w:eastAsia="Arial" w:hAnsi="Arial" w:cs="Arial"/>
        </w:rPr>
      </w:pPr>
    </w:p>
    <w:p w:rsidR="00886998" w:rsidRPr="00804010" w:rsidRDefault="00886998" w:rsidP="00886998">
      <w:pPr>
        <w:spacing w:line="360" w:lineRule="auto"/>
        <w:jc w:val="both"/>
        <w:rPr>
          <w:rFonts w:ascii="Arial" w:eastAsia="Arial" w:hAnsi="Arial" w:cs="Arial"/>
          <w:b/>
        </w:rPr>
      </w:pPr>
      <w:r w:rsidRPr="00804010">
        <w:rPr>
          <w:rFonts w:ascii="Arial" w:eastAsia="Arial" w:hAnsi="Arial" w:cs="Arial"/>
          <w:b/>
        </w:rPr>
        <w:t xml:space="preserve">         Ont signé le Président et le Greffier, les jour, mois et an que dessus.</w:t>
      </w:r>
    </w:p>
    <w:p w:rsidR="00886998" w:rsidRPr="00804010" w:rsidRDefault="00886998" w:rsidP="00886998">
      <w:pPr>
        <w:spacing w:line="360" w:lineRule="auto"/>
        <w:rPr>
          <w:rFonts w:ascii="Arial" w:hAnsi="Arial" w:cs="Arial"/>
        </w:rPr>
      </w:pPr>
    </w:p>
    <w:p w:rsidR="0090517B" w:rsidRPr="00485E65" w:rsidRDefault="0090517B" w:rsidP="0090517B">
      <w:pPr>
        <w:spacing w:line="360" w:lineRule="auto"/>
        <w:jc w:val="center"/>
        <w:rPr>
          <w:rFonts w:ascii="Arial" w:eastAsia="Arial" w:hAnsi="Arial" w:cs="Arial"/>
          <w:b/>
          <w:u w:val="single"/>
        </w:rPr>
      </w:pPr>
      <w:r w:rsidRPr="00485E65">
        <w:rPr>
          <w:rFonts w:ascii="Arial" w:eastAsia="Arial" w:hAnsi="Arial" w:cs="Arial"/>
          <w:b/>
          <w:u w:val="single"/>
        </w:rPr>
        <w:t>Suivent les signatures</w:t>
      </w:r>
    </w:p>
    <w:p w:rsidR="0090517B" w:rsidRDefault="0090517B" w:rsidP="0090517B">
      <w:pPr>
        <w:spacing w:line="360" w:lineRule="auto"/>
        <w:jc w:val="center"/>
        <w:rPr>
          <w:rFonts w:ascii="Arial" w:eastAsia="Arial" w:hAnsi="Arial" w:cs="Arial"/>
          <w:b/>
        </w:rPr>
      </w:pPr>
    </w:p>
    <w:p w:rsidR="0090517B" w:rsidRPr="00485E65" w:rsidRDefault="0090517B" w:rsidP="0090517B">
      <w:pPr>
        <w:spacing w:line="360" w:lineRule="auto"/>
        <w:jc w:val="center"/>
        <w:rPr>
          <w:rFonts w:ascii="Arial" w:eastAsia="Arial" w:hAnsi="Arial" w:cs="Arial"/>
          <w:b/>
          <w:u w:val="single"/>
        </w:rPr>
      </w:pPr>
      <w:r w:rsidRPr="00485E65">
        <w:rPr>
          <w:rFonts w:ascii="Arial" w:eastAsia="Arial" w:hAnsi="Arial" w:cs="Arial"/>
          <w:b/>
          <w:u w:val="single"/>
        </w:rPr>
        <w:t>POUR EXPEDITION CERTIFIEE CONFORME</w:t>
      </w:r>
    </w:p>
    <w:p w:rsidR="0090517B" w:rsidRPr="00485E65" w:rsidRDefault="0090517B" w:rsidP="0090517B">
      <w:pPr>
        <w:spacing w:line="360" w:lineRule="auto"/>
        <w:jc w:val="center"/>
        <w:rPr>
          <w:rFonts w:ascii="Arial" w:eastAsia="Arial" w:hAnsi="Arial" w:cs="Arial"/>
          <w:b/>
          <w:u w:val="single"/>
        </w:rPr>
      </w:pPr>
      <w:r>
        <w:rPr>
          <w:rFonts w:ascii="Arial" w:eastAsia="Arial" w:hAnsi="Arial" w:cs="Arial"/>
          <w:b/>
          <w:u w:val="single"/>
        </w:rPr>
        <w:t xml:space="preserve">NIAMEY, LE </w:t>
      </w:r>
      <w:r w:rsidR="001C3122">
        <w:rPr>
          <w:rFonts w:ascii="Arial" w:eastAsia="Arial" w:hAnsi="Arial" w:cs="Arial"/>
          <w:b/>
          <w:u w:val="single"/>
        </w:rPr>
        <w:t>03 JANVIER</w:t>
      </w:r>
      <w:bookmarkStart w:id="0" w:name="_GoBack"/>
      <w:bookmarkEnd w:id="0"/>
      <w:r w:rsidR="001C3122">
        <w:rPr>
          <w:rFonts w:ascii="Arial" w:eastAsia="Arial" w:hAnsi="Arial" w:cs="Arial"/>
          <w:b/>
          <w:u w:val="single"/>
        </w:rPr>
        <w:t xml:space="preserve"> </w:t>
      </w:r>
    </w:p>
    <w:p w:rsidR="0090517B" w:rsidRPr="00485E65" w:rsidRDefault="0090517B" w:rsidP="0090517B">
      <w:pPr>
        <w:spacing w:line="360" w:lineRule="auto"/>
        <w:jc w:val="center"/>
        <w:rPr>
          <w:rFonts w:ascii="Arial" w:eastAsia="Arial" w:hAnsi="Arial" w:cs="Arial"/>
          <w:b/>
          <w:u w:val="single"/>
        </w:rPr>
      </w:pPr>
      <w:r w:rsidRPr="00485E65">
        <w:rPr>
          <w:rFonts w:ascii="Arial" w:eastAsia="Arial" w:hAnsi="Arial" w:cs="Arial"/>
          <w:b/>
          <w:u w:val="single"/>
        </w:rPr>
        <w:t>LEGREFFIER EN CHEF</w:t>
      </w:r>
    </w:p>
    <w:p w:rsidR="0090517B" w:rsidRPr="00901039" w:rsidRDefault="0090517B" w:rsidP="0090517B">
      <w:pPr>
        <w:spacing w:line="360" w:lineRule="auto"/>
        <w:jc w:val="center"/>
        <w:rPr>
          <w:rFonts w:ascii="Arial" w:hAnsi="Arial" w:cs="Arial"/>
          <w:b/>
        </w:rPr>
      </w:pPr>
    </w:p>
    <w:p w:rsidR="003D02F6" w:rsidRDefault="003D02F6" w:rsidP="00F047A1">
      <w:pPr>
        <w:rPr>
          <w:rFonts w:ascii="Comic Sans MS" w:hAnsi="Comic Sans MS" w:cs="Courier New"/>
        </w:rPr>
      </w:pPr>
    </w:p>
    <w:p w:rsidR="003D02F6" w:rsidRDefault="003D02F6" w:rsidP="00F047A1">
      <w:pPr>
        <w:rPr>
          <w:rFonts w:ascii="Comic Sans MS" w:hAnsi="Comic Sans MS" w:cs="Courier New"/>
        </w:rPr>
      </w:pPr>
    </w:p>
    <w:p w:rsidR="00FD53DA" w:rsidRPr="00FD53DA" w:rsidRDefault="00FD53DA" w:rsidP="00FD53DA">
      <w:pPr>
        <w:rPr>
          <w:rFonts w:ascii="Comic Sans MS" w:hAnsi="Comic Sans MS"/>
          <w:b/>
          <w:u w:val="single"/>
        </w:rPr>
      </w:pPr>
    </w:p>
    <w:sectPr w:rsidR="00FD53DA" w:rsidRPr="00FD53DA" w:rsidSect="00415D8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442" w:rsidRDefault="00E82442" w:rsidP="00CB5B3E">
      <w:r>
        <w:separator/>
      </w:r>
    </w:p>
  </w:endnote>
  <w:endnote w:type="continuationSeparator" w:id="0">
    <w:p w:rsidR="00E82442" w:rsidRDefault="00E82442" w:rsidP="00CB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149529"/>
      <w:docPartObj>
        <w:docPartGallery w:val="Page Numbers (Bottom of Page)"/>
        <w:docPartUnique/>
      </w:docPartObj>
    </w:sdtPr>
    <w:sdtEndPr/>
    <w:sdtContent>
      <w:p w:rsidR="00CB5B3E" w:rsidRDefault="0058239A">
        <w:pPr>
          <w:pStyle w:val="Pieddepage"/>
          <w:jc w:val="right"/>
        </w:pPr>
        <w:r>
          <w:fldChar w:fldCharType="begin"/>
        </w:r>
        <w:r w:rsidR="00CB5B3E">
          <w:instrText>PAGE   \* MERGEFORMAT</w:instrText>
        </w:r>
        <w:r>
          <w:fldChar w:fldCharType="separate"/>
        </w:r>
        <w:r w:rsidR="001C3122">
          <w:rPr>
            <w:noProof/>
          </w:rPr>
          <w:t>8</w:t>
        </w:r>
        <w:r>
          <w:fldChar w:fldCharType="end"/>
        </w:r>
      </w:p>
    </w:sdtContent>
  </w:sdt>
  <w:p w:rsidR="00CB5B3E" w:rsidRDefault="00CB5B3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442" w:rsidRDefault="00E82442" w:rsidP="00CB5B3E">
      <w:r>
        <w:separator/>
      </w:r>
    </w:p>
  </w:footnote>
  <w:footnote w:type="continuationSeparator" w:id="0">
    <w:p w:rsidR="00E82442" w:rsidRDefault="00E82442" w:rsidP="00CB5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8A72D9D0"/>
    <w:lvl w:ilvl="0" w:tplc="31F6FBC0">
      <w:numFmt w:val="bullet"/>
      <w:lvlText w:val="-"/>
      <w:lvlJc w:val="left"/>
      <w:pPr>
        <w:ind w:left="720" w:hanging="360"/>
      </w:pPr>
      <w:rPr>
        <w:rFonts w:ascii="Courier New" w:eastAsia="Times New Roman" w:hAnsi="Courier New" w:cs="Courier New" w:hint="default"/>
      </w:rPr>
    </w:lvl>
    <w:lvl w:ilvl="1" w:tplc="040C0003">
      <w:start w:val="1"/>
      <w:numFmt w:val="bullet"/>
      <w:lvlRestart w:val="0"/>
      <w:lvlText w:val="o"/>
      <w:lvlJc w:val="left"/>
      <w:pPr>
        <w:ind w:left="1440" w:hanging="360"/>
      </w:pPr>
      <w:rPr>
        <w:rFonts w:ascii="Courier New" w:hAnsi="Courier New" w:cs="Courier New" w:hint="default"/>
      </w:rPr>
    </w:lvl>
    <w:lvl w:ilvl="2" w:tplc="040C0005">
      <w:start w:val="1"/>
      <w:numFmt w:val="bullet"/>
      <w:lvlRestart w:val="0"/>
      <w:lvlText w:val=""/>
      <w:lvlJc w:val="left"/>
      <w:pPr>
        <w:ind w:left="2160" w:hanging="360"/>
      </w:pPr>
      <w:rPr>
        <w:rFonts w:ascii="Wingdings" w:hAnsi="Wingdings" w:hint="default"/>
      </w:rPr>
    </w:lvl>
    <w:lvl w:ilvl="3" w:tplc="040C0001">
      <w:start w:val="1"/>
      <w:numFmt w:val="bullet"/>
      <w:lvlRestart w:val="0"/>
      <w:lvlText w:val=""/>
      <w:lvlJc w:val="left"/>
      <w:pPr>
        <w:ind w:left="2880" w:hanging="360"/>
      </w:pPr>
      <w:rPr>
        <w:rFonts w:ascii="Symbol" w:hAnsi="Symbol" w:hint="default"/>
      </w:rPr>
    </w:lvl>
    <w:lvl w:ilvl="4" w:tplc="040C0003">
      <w:start w:val="1"/>
      <w:numFmt w:val="bullet"/>
      <w:lvlRestart w:val="0"/>
      <w:lvlText w:val="o"/>
      <w:lvlJc w:val="left"/>
      <w:pPr>
        <w:ind w:left="3600" w:hanging="360"/>
      </w:pPr>
      <w:rPr>
        <w:rFonts w:ascii="Courier New" w:hAnsi="Courier New" w:cs="Courier New" w:hint="default"/>
      </w:rPr>
    </w:lvl>
    <w:lvl w:ilvl="5" w:tplc="040C0005">
      <w:start w:val="1"/>
      <w:numFmt w:val="bullet"/>
      <w:lvlRestart w:val="0"/>
      <w:lvlText w:val=""/>
      <w:lvlJc w:val="left"/>
      <w:pPr>
        <w:ind w:left="4320" w:hanging="360"/>
      </w:pPr>
      <w:rPr>
        <w:rFonts w:ascii="Wingdings" w:hAnsi="Wingdings" w:hint="default"/>
      </w:rPr>
    </w:lvl>
    <w:lvl w:ilvl="6" w:tplc="040C0001">
      <w:start w:val="1"/>
      <w:numFmt w:val="bullet"/>
      <w:lvlRestart w:val="0"/>
      <w:lvlText w:val=""/>
      <w:lvlJc w:val="left"/>
      <w:pPr>
        <w:ind w:left="5040" w:hanging="360"/>
      </w:pPr>
      <w:rPr>
        <w:rFonts w:ascii="Symbol" w:hAnsi="Symbol" w:hint="default"/>
      </w:rPr>
    </w:lvl>
    <w:lvl w:ilvl="7" w:tplc="040C0003">
      <w:start w:val="1"/>
      <w:numFmt w:val="bullet"/>
      <w:lvlRestart w:val="0"/>
      <w:lvlText w:val="o"/>
      <w:lvlJc w:val="left"/>
      <w:pPr>
        <w:ind w:left="5760" w:hanging="360"/>
      </w:pPr>
      <w:rPr>
        <w:rFonts w:ascii="Courier New" w:hAnsi="Courier New" w:cs="Courier New" w:hint="default"/>
      </w:rPr>
    </w:lvl>
    <w:lvl w:ilvl="8" w:tplc="040C0005">
      <w:start w:val="1"/>
      <w:numFmt w:val="bullet"/>
      <w:lvlRestart w:val="0"/>
      <w:lvlText w:val=""/>
      <w:lvlJc w:val="left"/>
      <w:pPr>
        <w:ind w:left="6480" w:hanging="360"/>
      </w:pPr>
      <w:rPr>
        <w:rFonts w:ascii="Wingdings" w:hAnsi="Wingdings" w:hint="default"/>
      </w:rPr>
    </w:lvl>
  </w:abstractNum>
  <w:abstractNum w:abstractNumId="1">
    <w:nsid w:val="07835ECA"/>
    <w:multiLevelType w:val="hybridMultilevel"/>
    <w:tmpl w:val="6EA2C2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483304"/>
    <w:multiLevelType w:val="hybridMultilevel"/>
    <w:tmpl w:val="B232A0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D474C7"/>
    <w:multiLevelType w:val="hybridMultilevel"/>
    <w:tmpl w:val="C88C4DFE"/>
    <w:lvl w:ilvl="0" w:tplc="A90A8B48">
      <w:start w:val="1"/>
      <w:numFmt w:val="bullet"/>
      <w:lvlText w:val="-"/>
      <w:lvlJc w:val="left"/>
      <w:pPr>
        <w:ind w:left="1440" w:hanging="360"/>
      </w:pPr>
      <w:rPr>
        <w:rFonts w:ascii="Courier New" w:eastAsia="Times New Roman"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A4F6BCA"/>
    <w:multiLevelType w:val="hybridMultilevel"/>
    <w:tmpl w:val="314817E8"/>
    <w:lvl w:ilvl="0" w:tplc="A44CA706">
      <w:start w:val="1"/>
      <w:numFmt w:val="bullet"/>
      <w:lvlText w:val="-"/>
      <w:lvlJc w:val="left"/>
      <w:pPr>
        <w:ind w:left="720" w:hanging="360"/>
      </w:pPr>
      <w:rPr>
        <w:rFonts w:ascii="Comic Sans MS" w:eastAsia="Times New Roman" w:hAnsi="Comic Sans MS"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F154B2"/>
    <w:multiLevelType w:val="hybridMultilevel"/>
    <w:tmpl w:val="D48A2A1E"/>
    <w:lvl w:ilvl="0" w:tplc="3A2C0D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8ED5F92"/>
    <w:multiLevelType w:val="hybridMultilevel"/>
    <w:tmpl w:val="8A72D9D0"/>
    <w:lvl w:ilvl="0" w:tplc="31F6FBC0">
      <w:numFmt w:val="bullet"/>
      <w:lvlText w:val="-"/>
      <w:lvlJc w:val="left"/>
      <w:pPr>
        <w:ind w:left="720" w:hanging="360"/>
      </w:pPr>
      <w:rPr>
        <w:rFonts w:ascii="Courier New" w:eastAsia="Times New Roman"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EEE4D37"/>
    <w:multiLevelType w:val="hybridMultilevel"/>
    <w:tmpl w:val="632031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49B13BD"/>
    <w:multiLevelType w:val="hybridMultilevel"/>
    <w:tmpl w:val="2616880A"/>
    <w:lvl w:ilvl="0" w:tplc="3E8E3720">
      <w:numFmt w:val="bullet"/>
      <w:lvlText w:val=""/>
      <w:lvlJc w:val="left"/>
      <w:pPr>
        <w:ind w:left="720" w:hanging="360"/>
      </w:pPr>
      <w:rPr>
        <w:rFonts w:ascii="Symbol" w:eastAsia="Times New Roman" w:hAnsi="Symbol"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BDF49B6"/>
    <w:multiLevelType w:val="hybridMultilevel"/>
    <w:tmpl w:val="FCAE4306"/>
    <w:lvl w:ilvl="0" w:tplc="9F5C2132">
      <w:start w:val="1"/>
      <w:numFmt w:val="bullet"/>
      <w:lvlText w:val="-"/>
      <w:lvlJc w:val="left"/>
      <w:pPr>
        <w:ind w:left="720" w:hanging="360"/>
      </w:pPr>
      <w:rPr>
        <w:rFonts w:ascii="Arial" w:eastAsia="Times New Roman" w:hAnsi="Arial" w:cs="Aria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768C2A2C"/>
    <w:multiLevelType w:val="hybridMultilevel"/>
    <w:tmpl w:val="632031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0"/>
  </w:num>
  <w:num w:numId="6">
    <w:abstractNumId w:val="1"/>
  </w:num>
  <w:num w:numId="7">
    <w:abstractNumId w:val="4"/>
  </w:num>
  <w:num w:numId="8">
    <w:abstractNumId w:val="7"/>
  </w:num>
  <w:num w:numId="9">
    <w:abstractNumId w:val="8"/>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B514C"/>
    <w:rsid w:val="00030869"/>
    <w:rsid w:val="00046843"/>
    <w:rsid w:val="0005134C"/>
    <w:rsid w:val="000544F4"/>
    <w:rsid w:val="00055B16"/>
    <w:rsid w:val="00065573"/>
    <w:rsid w:val="00067A53"/>
    <w:rsid w:val="00072ACB"/>
    <w:rsid w:val="0008034A"/>
    <w:rsid w:val="00097878"/>
    <w:rsid w:val="000B39D7"/>
    <w:rsid w:val="000C3590"/>
    <w:rsid w:val="000E0FDB"/>
    <w:rsid w:val="00103322"/>
    <w:rsid w:val="0010362E"/>
    <w:rsid w:val="001061CA"/>
    <w:rsid w:val="0010746B"/>
    <w:rsid w:val="00110C27"/>
    <w:rsid w:val="0011354E"/>
    <w:rsid w:val="001200DC"/>
    <w:rsid w:val="00130FBA"/>
    <w:rsid w:val="00157A92"/>
    <w:rsid w:val="00157AB4"/>
    <w:rsid w:val="00162D12"/>
    <w:rsid w:val="00191A6E"/>
    <w:rsid w:val="001B056D"/>
    <w:rsid w:val="001B1BBF"/>
    <w:rsid w:val="001C3122"/>
    <w:rsid w:val="001D5CE0"/>
    <w:rsid w:val="001E3285"/>
    <w:rsid w:val="001E3E9A"/>
    <w:rsid w:val="001E7662"/>
    <w:rsid w:val="001F67C2"/>
    <w:rsid w:val="002140CD"/>
    <w:rsid w:val="00222AE7"/>
    <w:rsid w:val="00230281"/>
    <w:rsid w:val="00231257"/>
    <w:rsid w:val="00242372"/>
    <w:rsid w:val="00254112"/>
    <w:rsid w:val="00293B09"/>
    <w:rsid w:val="002A73E8"/>
    <w:rsid w:val="002B514C"/>
    <w:rsid w:val="002C1576"/>
    <w:rsid w:val="002D1D89"/>
    <w:rsid w:val="002D5392"/>
    <w:rsid w:val="002D7E34"/>
    <w:rsid w:val="002F4A4C"/>
    <w:rsid w:val="00306250"/>
    <w:rsid w:val="00307072"/>
    <w:rsid w:val="00314047"/>
    <w:rsid w:val="003417AD"/>
    <w:rsid w:val="00344422"/>
    <w:rsid w:val="003465B9"/>
    <w:rsid w:val="00352C73"/>
    <w:rsid w:val="003578F1"/>
    <w:rsid w:val="00370B53"/>
    <w:rsid w:val="00382B2E"/>
    <w:rsid w:val="003A164E"/>
    <w:rsid w:val="003C4A38"/>
    <w:rsid w:val="003D02F6"/>
    <w:rsid w:val="003D0F2A"/>
    <w:rsid w:val="003E210B"/>
    <w:rsid w:val="003E723B"/>
    <w:rsid w:val="003E7B01"/>
    <w:rsid w:val="00415D83"/>
    <w:rsid w:val="00423855"/>
    <w:rsid w:val="00445C55"/>
    <w:rsid w:val="0045646C"/>
    <w:rsid w:val="004625BF"/>
    <w:rsid w:val="004659C8"/>
    <w:rsid w:val="00473A2C"/>
    <w:rsid w:val="00474366"/>
    <w:rsid w:val="00485C66"/>
    <w:rsid w:val="00486616"/>
    <w:rsid w:val="0049111D"/>
    <w:rsid w:val="00491DD6"/>
    <w:rsid w:val="004B18D1"/>
    <w:rsid w:val="004E0E6C"/>
    <w:rsid w:val="00505F3B"/>
    <w:rsid w:val="005202E5"/>
    <w:rsid w:val="00527186"/>
    <w:rsid w:val="00530C68"/>
    <w:rsid w:val="00552B9D"/>
    <w:rsid w:val="0058239A"/>
    <w:rsid w:val="005931D8"/>
    <w:rsid w:val="005A4829"/>
    <w:rsid w:val="005C60FB"/>
    <w:rsid w:val="005E67B7"/>
    <w:rsid w:val="006460FC"/>
    <w:rsid w:val="00653A22"/>
    <w:rsid w:val="006642C5"/>
    <w:rsid w:val="006A454A"/>
    <w:rsid w:val="006A6EEA"/>
    <w:rsid w:val="006B2D29"/>
    <w:rsid w:val="006B51A7"/>
    <w:rsid w:val="006C3BAD"/>
    <w:rsid w:val="006D1A69"/>
    <w:rsid w:val="006D65D1"/>
    <w:rsid w:val="006D6935"/>
    <w:rsid w:val="006E1DFA"/>
    <w:rsid w:val="006F60C5"/>
    <w:rsid w:val="0070129A"/>
    <w:rsid w:val="0074224F"/>
    <w:rsid w:val="007A4B5B"/>
    <w:rsid w:val="007B40D5"/>
    <w:rsid w:val="007B470E"/>
    <w:rsid w:val="007B685C"/>
    <w:rsid w:val="007D2D02"/>
    <w:rsid w:val="007E0F0B"/>
    <w:rsid w:val="007F5393"/>
    <w:rsid w:val="00821098"/>
    <w:rsid w:val="0085198C"/>
    <w:rsid w:val="00862532"/>
    <w:rsid w:val="00886898"/>
    <w:rsid w:val="00886998"/>
    <w:rsid w:val="00890E86"/>
    <w:rsid w:val="00895390"/>
    <w:rsid w:val="008A246C"/>
    <w:rsid w:val="008D245B"/>
    <w:rsid w:val="008D5A33"/>
    <w:rsid w:val="00904DC3"/>
    <w:rsid w:val="0090517B"/>
    <w:rsid w:val="00935E9D"/>
    <w:rsid w:val="009739DE"/>
    <w:rsid w:val="00976E83"/>
    <w:rsid w:val="009804E7"/>
    <w:rsid w:val="009C0956"/>
    <w:rsid w:val="009E61D2"/>
    <w:rsid w:val="00A0376B"/>
    <w:rsid w:val="00A20BE5"/>
    <w:rsid w:val="00A21F6E"/>
    <w:rsid w:val="00A24D11"/>
    <w:rsid w:val="00A25611"/>
    <w:rsid w:val="00A419D6"/>
    <w:rsid w:val="00A457E1"/>
    <w:rsid w:val="00A55C8E"/>
    <w:rsid w:val="00A75C6B"/>
    <w:rsid w:val="00AA5832"/>
    <w:rsid w:val="00AB5313"/>
    <w:rsid w:val="00AC278F"/>
    <w:rsid w:val="00AC7C3B"/>
    <w:rsid w:val="00B17A01"/>
    <w:rsid w:val="00B3534E"/>
    <w:rsid w:val="00B61923"/>
    <w:rsid w:val="00B67099"/>
    <w:rsid w:val="00B802F7"/>
    <w:rsid w:val="00B82C45"/>
    <w:rsid w:val="00B85D86"/>
    <w:rsid w:val="00B97050"/>
    <w:rsid w:val="00BB081A"/>
    <w:rsid w:val="00BB7C38"/>
    <w:rsid w:val="00BE6FB9"/>
    <w:rsid w:val="00BF324D"/>
    <w:rsid w:val="00BF7DD3"/>
    <w:rsid w:val="00C15659"/>
    <w:rsid w:val="00C25A9C"/>
    <w:rsid w:val="00C3093F"/>
    <w:rsid w:val="00C44B3D"/>
    <w:rsid w:val="00C462ED"/>
    <w:rsid w:val="00C664D5"/>
    <w:rsid w:val="00C6670B"/>
    <w:rsid w:val="00C700F9"/>
    <w:rsid w:val="00C82CF5"/>
    <w:rsid w:val="00C8531B"/>
    <w:rsid w:val="00CA50C9"/>
    <w:rsid w:val="00CB5B3E"/>
    <w:rsid w:val="00CC379F"/>
    <w:rsid w:val="00CD7FD9"/>
    <w:rsid w:val="00D06BCA"/>
    <w:rsid w:val="00D12F55"/>
    <w:rsid w:val="00D2340F"/>
    <w:rsid w:val="00D27F2F"/>
    <w:rsid w:val="00D30B09"/>
    <w:rsid w:val="00D32709"/>
    <w:rsid w:val="00D37BBA"/>
    <w:rsid w:val="00D40392"/>
    <w:rsid w:val="00D41121"/>
    <w:rsid w:val="00D53456"/>
    <w:rsid w:val="00D57A70"/>
    <w:rsid w:val="00D66784"/>
    <w:rsid w:val="00D75923"/>
    <w:rsid w:val="00D9099D"/>
    <w:rsid w:val="00D91ABE"/>
    <w:rsid w:val="00D93214"/>
    <w:rsid w:val="00D95A86"/>
    <w:rsid w:val="00D96815"/>
    <w:rsid w:val="00DB515E"/>
    <w:rsid w:val="00DF6ED2"/>
    <w:rsid w:val="00E01E1D"/>
    <w:rsid w:val="00E023FF"/>
    <w:rsid w:val="00E16811"/>
    <w:rsid w:val="00E17B9B"/>
    <w:rsid w:val="00E43354"/>
    <w:rsid w:val="00E463CF"/>
    <w:rsid w:val="00E47CBE"/>
    <w:rsid w:val="00E82442"/>
    <w:rsid w:val="00EA3DC6"/>
    <w:rsid w:val="00EB20D4"/>
    <w:rsid w:val="00ED61A7"/>
    <w:rsid w:val="00EE5A3A"/>
    <w:rsid w:val="00F047A1"/>
    <w:rsid w:val="00F17A78"/>
    <w:rsid w:val="00F20995"/>
    <w:rsid w:val="00F34411"/>
    <w:rsid w:val="00F47C87"/>
    <w:rsid w:val="00F730F1"/>
    <w:rsid w:val="00F74584"/>
    <w:rsid w:val="00F831A5"/>
    <w:rsid w:val="00F909EE"/>
    <w:rsid w:val="00F937CA"/>
    <w:rsid w:val="00F938D6"/>
    <w:rsid w:val="00FA77CB"/>
    <w:rsid w:val="00FA7835"/>
    <w:rsid w:val="00FB7378"/>
    <w:rsid w:val="00FC21C4"/>
    <w:rsid w:val="00FD53D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ABFD6-A0D5-4E8C-A6FC-A3BE3100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14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37CA"/>
    <w:pPr>
      <w:ind w:left="720"/>
      <w:contextualSpacing/>
    </w:pPr>
  </w:style>
  <w:style w:type="paragraph" w:styleId="En-tte">
    <w:name w:val="header"/>
    <w:basedOn w:val="Normal"/>
    <w:link w:val="En-tteCar"/>
    <w:uiPriority w:val="99"/>
    <w:unhideWhenUsed/>
    <w:rsid w:val="00CB5B3E"/>
    <w:pPr>
      <w:tabs>
        <w:tab w:val="center" w:pos="4513"/>
        <w:tab w:val="right" w:pos="9026"/>
      </w:tabs>
    </w:pPr>
  </w:style>
  <w:style w:type="character" w:customStyle="1" w:styleId="En-tteCar">
    <w:name w:val="En-tête Car"/>
    <w:basedOn w:val="Policepardfaut"/>
    <w:link w:val="En-tte"/>
    <w:uiPriority w:val="99"/>
    <w:rsid w:val="00CB5B3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B5B3E"/>
    <w:pPr>
      <w:tabs>
        <w:tab w:val="center" w:pos="4513"/>
        <w:tab w:val="right" w:pos="9026"/>
      </w:tabs>
    </w:pPr>
  </w:style>
  <w:style w:type="character" w:customStyle="1" w:styleId="PieddepageCar">
    <w:name w:val="Pied de page Car"/>
    <w:basedOn w:val="Policepardfaut"/>
    <w:link w:val="Pieddepage"/>
    <w:uiPriority w:val="99"/>
    <w:rsid w:val="00CB5B3E"/>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41121"/>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1121"/>
    <w:rPr>
      <w:rFonts w:ascii="Segoe UI" w:eastAsia="Times New Roman" w:hAnsi="Segoe UI" w:cs="Segoe UI"/>
      <w:sz w:val="18"/>
      <w:szCs w:val="18"/>
      <w:lang w:eastAsia="fr-FR"/>
    </w:rPr>
  </w:style>
  <w:style w:type="paragraph" w:customStyle="1" w:styleId="Corps">
    <w:name w:val="Corps"/>
    <w:rsid w:val="00886998"/>
    <w:pPr>
      <w:spacing w:after="0" w:line="240" w:lineRule="auto"/>
    </w:pPr>
    <w:rPr>
      <w:rFonts w:ascii="Times New Roman" w:eastAsia="Arial Unicode MS" w:hAnsi="Arial Unicode MS" w:cs="Arial Unicode MS"/>
      <w:color w:val="000000"/>
      <w:sz w:val="24"/>
      <w:szCs w:val="24"/>
      <w:u w:color="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89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2338</Words>
  <Characters>12859</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Hp</cp:lastModifiedBy>
  <cp:revision>15</cp:revision>
  <cp:lastPrinted>2017-11-16T16:10:00Z</cp:lastPrinted>
  <dcterms:created xsi:type="dcterms:W3CDTF">2017-10-24T11:59:00Z</dcterms:created>
  <dcterms:modified xsi:type="dcterms:W3CDTF">2018-01-03T11:58:00Z</dcterms:modified>
</cp:coreProperties>
</file>